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DA6BC" w14:textId="77777777" w:rsidR="00AF0AF1" w:rsidRDefault="008E74E6">
      <w:pPr>
        <w:jc w:val="center"/>
        <w:rPr>
          <w:rFonts w:ascii="Calibri" w:hAnsi="Calibri" w:cs="Calibri"/>
          <w:b/>
          <w:bCs/>
          <w:sz w:val="28"/>
          <w:lang w:val="ro-RO"/>
        </w:rPr>
      </w:pPr>
      <w:r>
        <w:rPr>
          <w:rFonts w:ascii="Calibri" w:hAnsi="Calibri" w:cs="Calibri"/>
          <w:b/>
          <w:bCs/>
          <w:sz w:val="28"/>
          <w:lang w:val="ro-RO"/>
        </w:rPr>
        <w:t>COURSE SYLLABUS</w:t>
      </w:r>
    </w:p>
    <w:p w14:paraId="338275B4" w14:textId="77777777" w:rsidR="00AF0AF1" w:rsidRDefault="008E74E6">
      <w:pPr>
        <w:jc w:val="center"/>
        <w:rPr>
          <w:rFonts w:ascii="Calibri" w:hAnsi="Calibri" w:cs="Calibri"/>
          <w:b/>
          <w:bCs/>
          <w:lang w:val="ro-RO"/>
        </w:rPr>
      </w:pPr>
      <w:r>
        <w:rPr>
          <w:rFonts w:ascii="Calibri" w:hAnsi="Calibri" w:cs="Calibri"/>
          <w:b/>
          <w:bCs/>
          <w:i/>
          <w:lang w:val="ro-RO"/>
        </w:rPr>
        <w:t>Wireless and mobile devices security</w:t>
      </w:r>
    </w:p>
    <w:p w14:paraId="2EEA5A86" w14:textId="77777777" w:rsidR="00AF0AF1" w:rsidRDefault="00AF0AF1">
      <w:pPr>
        <w:rPr>
          <w:rFonts w:ascii="Calibri" w:hAnsi="Calibri" w:cs="Calibri"/>
          <w:b/>
          <w:bCs/>
          <w:lang w:val="ro-RO"/>
        </w:rPr>
      </w:pPr>
    </w:p>
    <w:p w14:paraId="6F9FA23D" w14:textId="77777777" w:rsidR="00AF0AF1" w:rsidRDefault="008E74E6">
      <w:pPr>
        <w:rPr>
          <w:rFonts w:ascii="Calibri" w:hAnsi="Calibri" w:cs="Calibri"/>
          <w:b/>
          <w:bCs/>
          <w:lang w:val="ro-RO"/>
        </w:rPr>
      </w:pPr>
      <w:r>
        <w:rPr>
          <w:rFonts w:ascii="Calibri" w:hAnsi="Calibri" w:cs="Calibri"/>
          <w:b/>
          <w:bCs/>
          <w:lang w:val="ro-RO"/>
        </w:rPr>
        <w:t>1. Program identification details</w:t>
      </w:r>
    </w:p>
    <w:tbl>
      <w:tblPr>
        <w:tblW w:w="9090" w:type="dxa"/>
        <w:tblInd w:w="40" w:type="dxa"/>
        <w:tblCellMar>
          <w:left w:w="40" w:type="dxa"/>
          <w:right w:w="40" w:type="dxa"/>
        </w:tblCellMar>
        <w:tblLook w:val="0000" w:firstRow="0" w:lastRow="0" w:firstColumn="0" w:lastColumn="0" w:noHBand="0" w:noVBand="0"/>
      </w:tblPr>
      <w:tblGrid>
        <w:gridCol w:w="3685"/>
        <w:gridCol w:w="5405"/>
      </w:tblGrid>
      <w:tr w:rsidR="00AF0AF1" w14:paraId="0F305ABC" w14:textId="77777777">
        <w:tc>
          <w:tcPr>
            <w:tcW w:w="3685" w:type="dxa"/>
            <w:tcBorders>
              <w:top w:val="single" w:sz="6" w:space="0" w:color="000000"/>
              <w:left w:val="single" w:sz="6" w:space="0" w:color="000000"/>
              <w:bottom w:val="single" w:sz="6" w:space="0" w:color="000000"/>
              <w:right w:val="single" w:sz="6" w:space="0" w:color="000000"/>
            </w:tcBorders>
          </w:tcPr>
          <w:p w14:paraId="5A1FFD03" w14:textId="77777777" w:rsidR="00AF0AF1" w:rsidRDefault="008E74E6">
            <w:pPr>
              <w:rPr>
                <w:rFonts w:ascii="Calibri" w:hAnsi="Calibri" w:cs="Calibri"/>
                <w:lang w:val="ro-RO"/>
              </w:rPr>
            </w:pPr>
            <w:r>
              <w:rPr>
                <w:rFonts w:ascii="Calibri" w:hAnsi="Calibri" w:cs="Calibri"/>
                <w:lang w:val="ro-RO"/>
              </w:rPr>
              <w:t>1.1 Higher education institution</w:t>
            </w:r>
          </w:p>
        </w:tc>
        <w:tc>
          <w:tcPr>
            <w:tcW w:w="5404" w:type="dxa"/>
            <w:tcBorders>
              <w:top w:val="single" w:sz="6" w:space="0" w:color="000000"/>
              <w:left w:val="single" w:sz="6" w:space="0" w:color="000000"/>
              <w:bottom w:val="single" w:sz="6" w:space="0" w:color="000000"/>
              <w:right w:val="single" w:sz="6" w:space="0" w:color="000000"/>
            </w:tcBorders>
          </w:tcPr>
          <w:p w14:paraId="183A49DD" w14:textId="77777777" w:rsidR="00AF0AF1" w:rsidRDefault="008E74E6">
            <w:pPr>
              <w:rPr>
                <w:rFonts w:ascii="Calibri" w:hAnsi="Calibri" w:cs="Calibri"/>
                <w:caps/>
                <w:lang w:val="ro-RO"/>
              </w:rPr>
            </w:pPr>
            <w:r>
              <w:rPr>
                <w:rFonts w:ascii="Calibri" w:hAnsi="Calibri" w:cs="Calibri"/>
                <w:lang w:val="ro-RO"/>
              </w:rPr>
              <w:t xml:space="preserve"> </w:t>
            </w:r>
            <w:r>
              <w:rPr>
                <w:rFonts w:ascii="Calibri" w:hAnsi="Calibri" w:cs="Calibri"/>
                <w:caps/>
                <w:lang w:val="ro-RO"/>
              </w:rPr>
              <w:t>„Ovidius” University of Constanta</w:t>
            </w:r>
          </w:p>
        </w:tc>
      </w:tr>
      <w:tr w:rsidR="00AF0AF1" w14:paraId="3B6CE028" w14:textId="77777777">
        <w:tc>
          <w:tcPr>
            <w:tcW w:w="3685" w:type="dxa"/>
            <w:tcBorders>
              <w:top w:val="single" w:sz="6" w:space="0" w:color="000000"/>
              <w:left w:val="single" w:sz="6" w:space="0" w:color="000000"/>
              <w:bottom w:val="single" w:sz="6" w:space="0" w:color="000000"/>
              <w:right w:val="single" w:sz="6" w:space="0" w:color="000000"/>
            </w:tcBorders>
          </w:tcPr>
          <w:p w14:paraId="4D15A1A8" w14:textId="77777777" w:rsidR="00AF0AF1" w:rsidRDefault="008E74E6">
            <w:pPr>
              <w:rPr>
                <w:rFonts w:ascii="Calibri" w:hAnsi="Calibri" w:cs="Calibri"/>
                <w:lang w:val="ro-RO"/>
              </w:rPr>
            </w:pPr>
            <w:r>
              <w:rPr>
                <w:rFonts w:ascii="Calibri" w:hAnsi="Calibri" w:cs="Calibri"/>
                <w:lang w:val="ro-RO"/>
              </w:rPr>
              <w:t>1.2 Faculty</w:t>
            </w:r>
          </w:p>
        </w:tc>
        <w:tc>
          <w:tcPr>
            <w:tcW w:w="5404" w:type="dxa"/>
            <w:tcBorders>
              <w:top w:val="single" w:sz="6" w:space="0" w:color="000000"/>
              <w:left w:val="single" w:sz="6" w:space="0" w:color="000000"/>
              <w:bottom w:val="single" w:sz="6" w:space="0" w:color="000000"/>
              <w:right w:val="single" w:sz="6" w:space="0" w:color="000000"/>
            </w:tcBorders>
          </w:tcPr>
          <w:p w14:paraId="51E78F2F" w14:textId="77777777" w:rsidR="00AF0AF1" w:rsidRDefault="008E74E6">
            <w:pPr>
              <w:rPr>
                <w:rFonts w:ascii="Calibri" w:hAnsi="Calibri" w:cs="Calibri"/>
                <w:lang w:val="ro-RO"/>
              </w:rPr>
            </w:pPr>
            <w:r>
              <w:rPr>
                <w:rFonts w:ascii="Calibri" w:hAnsi="Calibri" w:cs="Calibri"/>
                <w:lang w:val="ro-RO"/>
              </w:rPr>
              <w:t xml:space="preserve"> Faculty Mathematics and Computer Science</w:t>
            </w:r>
          </w:p>
        </w:tc>
      </w:tr>
      <w:tr w:rsidR="00AF0AF1" w14:paraId="60A4B979" w14:textId="77777777">
        <w:tc>
          <w:tcPr>
            <w:tcW w:w="3685" w:type="dxa"/>
            <w:tcBorders>
              <w:top w:val="single" w:sz="6" w:space="0" w:color="000000"/>
              <w:left w:val="single" w:sz="6" w:space="0" w:color="000000"/>
              <w:bottom w:val="single" w:sz="6" w:space="0" w:color="000000"/>
              <w:right w:val="single" w:sz="6" w:space="0" w:color="000000"/>
            </w:tcBorders>
          </w:tcPr>
          <w:p w14:paraId="5AE02F74" w14:textId="77777777" w:rsidR="00AF0AF1" w:rsidRDefault="008E74E6">
            <w:pPr>
              <w:rPr>
                <w:rFonts w:ascii="Calibri" w:hAnsi="Calibri" w:cs="Calibri"/>
                <w:lang w:val="ro-RO"/>
              </w:rPr>
            </w:pPr>
            <w:r>
              <w:rPr>
                <w:rFonts w:ascii="Calibri" w:hAnsi="Calibri" w:cs="Calibri"/>
                <w:lang w:val="ro-RO"/>
              </w:rPr>
              <w:t>1.3 Department</w:t>
            </w:r>
          </w:p>
        </w:tc>
        <w:tc>
          <w:tcPr>
            <w:tcW w:w="5404" w:type="dxa"/>
            <w:tcBorders>
              <w:top w:val="single" w:sz="6" w:space="0" w:color="000000"/>
              <w:left w:val="single" w:sz="6" w:space="0" w:color="000000"/>
              <w:bottom w:val="single" w:sz="6" w:space="0" w:color="000000"/>
              <w:right w:val="single" w:sz="6" w:space="0" w:color="000000"/>
            </w:tcBorders>
          </w:tcPr>
          <w:p w14:paraId="65895592" w14:textId="77777777" w:rsidR="00AF0AF1" w:rsidRDefault="008E74E6">
            <w:pPr>
              <w:rPr>
                <w:rFonts w:ascii="Calibri" w:hAnsi="Calibri" w:cs="Calibri"/>
                <w:lang w:val="ro-RO"/>
              </w:rPr>
            </w:pPr>
            <w:r>
              <w:rPr>
                <w:rFonts w:ascii="Calibri" w:hAnsi="Calibri" w:cs="Calibri"/>
                <w:lang w:val="ro-RO"/>
              </w:rPr>
              <w:t>Mathematics and Computer Science</w:t>
            </w:r>
          </w:p>
        </w:tc>
      </w:tr>
      <w:tr w:rsidR="00AF0AF1" w14:paraId="705ECF16" w14:textId="77777777">
        <w:tc>
          <w:tcPr>
            <w:tcW w:w="3685" w:type="dxa"/>
            <w:tcBorders>
              <w:top w:val="single" w:sz="6" w:space="0" w:color="000000"/>
              <w:left w:val="single" w:sz="6" w:space="0" w:color="000000"/>
              <w:bottom w:val="single" w:sz="6" w:space="0" w:color="000000"/>
              <w:right w:val="single" w:sz="6" w:space="0" w:color="000000"/>
            </w:tcBorders>
          </w:tcPr>
          <w:p w14:paraId="2A6C4554" w14:textId="77777777" w:rsidR="00AF0AF1" w:rsidRDefault="008E74E6">
            <w:pPr>
              <w:rPr>
                <w:rFonts w:ascii="Calibri" w:hAnsi="Calibri" w:cs="Calibri"/>
                <w:lang w:val="ro-RO"/>
              </w:rPr>
            </w:pPr>
            <w:r>
              <w:rPr>
                <w:rFonts w:ascii="Calibri" w:hAnsi="Calibri" w:cs="Calibri"/>
                <w:lang w:val="ro-RO"/>
              </w:rPr>
              <w:t>1.4 Field of studies</w:t>
            </w:r>
          </w:p>
        </w:tc>
        <w:tc>
          <w:tcPr>
            <w:tcW w:w="5404" w:type="dxa"/>
            <w:tcBorders>
              <w:top w:val="single" w:sz="6" w:space="0" w:color="000000"/>
              <w:left w:val="single" w:sz="6" w:space="0" w:color="000000"/>
              <w:bottom w:val="single" w:sz="6" w:space="0" w:color="000000"/>
              <w:right w:val="single" w:sz="6" w:space="0" w:color="000000"/>
            </w:tcBorders>
          </w:tcPr>
          <w:p w14:paraId="16AC7059" w14:textId="77777777" w:rsidR="00AF0AF1" w:rsidRDefault="008E74E6">
            <w:pPr>
              <w:rPr>
                <w:rFonts w:ascii="Calibri" w:hAnsi="Calibri" w:cs="Calibri"/>
                <w:b/>
                <w:lang w:val="ro-RO"/>
              </w:rPr>
            </w:pPr>
            <w:r>
              <w:rPr>
                <w:rFonts w:ascii="Calibri" w:hAnsi="Calibri" w:cs="Calibri"/>
                <w:b/>
                <w:lang w:val="ro-RO"/>
              </w:rPr>
              <w:t>Computer Science</w:t>
            </w:r>
          </w:p>
        </w:tc>
      </w:tr>
      <w:tr w:rsidR="00AF0AF1" w14:paraId="0B7C4DFA" w14:textId="77777777">
        <w:tc>
          <w:tcPr>
            <w:tcW w:w="3685" w:type="dxa"/>
            <w:tcBorders>
              <w:top w:val="single" w:sz="6" w:space="0" w:color="000000"/>
              <w:left w:val="single" w:sz="6" w:space="0" w:color="000000"/>
              <w:bottom w:val="single" w:sz="6" w:space="0" w:color="000000"/>
              <w:right w:val="single" w:sz="6" w:space="0" w:color="000000"/>
            </w:tcBorders>
          </w:tcPr>
          <w:p w14:paraId="003B6726" w14:textId="77777777" w:rsidR="00AF0AF1" w:rsidRDefault="008E74E6">
            <w:pPr>
              <w:rPr>
                <w:rFonts w:ascii="Calibri" w:hAnsi="Calibri" w:cs="Calibri"/>
                <w:lang w:val="ro-RO"/>
              </w:rPr>
            </w:pPr>
            <w:r>
              <w:rPr>
                <w:rFonts w:ascii="Calibri" w:hAnsi="Calibri" w:cs="Calibri"/>
                <w:lang w:val="ro-RO"/>
              </w:rPr>
              <w:t>1.5 Cycle of studies (degree)</w:t>
            </w:r>
          </w:p>
        </w:tc>
        <w:tc>
          <w:tcPr>
            <w:tcW w:w="5404" w:type="dxa"/>
            <w:tcBorders>
              <w:top w:val="single" w:sz="6" w:space="0" w:color="000000"/>
              <w:left w:val="single" w:sz="6" w:space="0" w:color="000000"/>
              <w:bottom w:val="single" w:sz="6" w:space="0" w:color="000000"/>
              <w:right w:val="single" w:sz="6" w:space="0" w:color="000000"/>
            </w:tcBorders>
          </w:tcPr>
          <w:p w14:paraId="01F0BC81" w14:textId="77777777" w:rsidR="00AF0AF1" w:rsidRDefault="008E74E6">
            <w:pPr>
              <w:rPr>
                <w:rFonts w:ascii="Calibri" w:hAnsi="Calibri" w:cs="Calibri"/>
                <w:lang w:val="ro-RO"/>
              </w:rPr>
            </w:pPr>
            <w:r>
              <w:rPr>
                <w:rFonts w:ascii="Calibri" w:hAnsi="Calibri" w:cs="Calibri"/>
                <w:lang w:val="ro-RO"/>
              </w:rPr>
              <w:t>Master</w:t>
            </w:r>
          </w:p>
        </w:tc>
      </w:tr>
      <w:tr w:rsidR="00AF0AF1" w14:paraId="5471B97C" w14:textId="77777777">
        <w:tc>
          <w:tcPr>
            <w:tcW w:w="3685" w:type="dxa"/>
            <w:tcBorders>
              <w:top w:val="single" w:sz="6" w:space="0" w:color="000000"/>
              <w:left w:val="single" w:sz="6" w:space="0" w:color="000000"/>
              <w:bottom w:val="single" w:sz="6" w:space="0" w:color="000000"/>
              <w:right w:val="single" w:sz="6" w:space="0" w:color="000000"/>
            </w:tcBorders>
          </w:tcPr>
          <w:p w14:paraId="3AC818A5" w14:textId="77777777" w:rsidR="00AF0AF1" w:rsidRDefault="008E74E6">
            <w:pPr>
              <w:rPr>
                <w:rFonts w:ascii="Calibri" w:hAnsi="Calibri" w:cs="Calibri"/>
                <w:lang w:val="ro-RO"/>
              </w:rPr>
            </w:pPr>
            <w:r>
              <w:rPr>
                <w:rFonts w:ascii="Calibri" w:hAnsi="Calibri" w:cs="Calibri"/>
                <w:lang w:val="ro-RO"/>
              </w:rPr>
              <w:t>1.6 Degree program/qualification</w:t>
            </w:r>
          </w:p>
        </w:tc>
        <w:tc>
          <w:tcPr>
            <w:tcW w:w="5404" w:type="dxa"/>
            <w:tcBorders>
              <w:top w:val="single" w:sz="6" w:space="0" w:color="000000"/>
              <w:left w:val="single" w:sz="6" w:space="0" w:color="000000"/>
              <w:bottom w:val="single" w:sz="6" w:space="0" w:color="000000"/>
              <w:right w:val="single" w:sz="6" w:space="0" w:color="000000"/>
            </w:tcBorders>
          </w:tcPr>
          <w:p w14:paraId="29664BAB" w14:textId="77777777" w:rsidR="00AF0AF1" w:rsidRDefault="008E74E6">
            <w:pPr>
              <w:rPr>
                <w:rFonts w:ascii="Calibri" w:hAnsi="Calibri" w:cs="Calibri"/>
                <w:b/>
                <w:lang w:val="ro-RO"/>
              </w:rPr>
            </w:pPr>
            <w:r>
              <w:rPr>
                <w:rFonts w:ascii="Calibri" w:hAnsi="Calibri" w:cs="Calibri"/>
                <w:b/>
                <w:lang w:val="ro-RO"/>
              </w:rPr>
              <w:t>Cyber Security and Machine Learning</w:t>
            </w:r>
          </w:p>
        </w:tc>
      </w:tr>
      <w:tr w:rsidR="00AF0AF1" w14:paraId="66BE39D2" w14:textId="77777777">
        <w:tc>
          <w:tcPr>
            <w:tcW w:w="3685" w:type="dxa"/>
            <w:tcBorders>
              <w:top w:val="single" w:sz="6" w:space="0" w:color="000000"/>
              <w:left w:val="single" w:sz="6" w:space="0" w:color="000000"/>
              <w:bottom w:val="single" w:sz="6" w:space="0" w:color="000000"/>
              <w:right w:val="single" w:sz="6" w:space="0" w:color="000000"/>
            </w:tcBorders>
          </w:tcPr>
          <w:p w14:paraId="29E5A623" w14:textId="77777777" w:rsidR="00AF0AF1" w:rsidRDefault="008E74E6">
            <w:pPr>
              <w:rPr>
                <w:rFonts w:ascii="Calibri" w:hAnsi="Calibri" w:cs="Calibri"/>
                <w:lang w:val="ro-RO"/>
              </w:rPr>
            </w:pPr>
            <w:r>
              <w:rPr>
                <w:rFonts w:ascii="Calibri" w:hAnsi="Calibri" w:cs="Calibri"/>
                <w:lang w:val="ro-RO"/>
              </w:rPr>
              <w:t>1.7 Academic year</w:t>
            </w:r>
          </w:p>
        </w:tc>
        <w:tc>
          <w:tcPr>
            <w:tcW w:w="5404" w:type="dxa"/>
            <w:tcBorders>
              <w:top w:val="single" w:sz="6" w:space="0" w:color="000000"/>
              <w:left w:val="single" w:sz="6" w:space="0" w:color="000000"/>
              <w:bottom w:val="single" w:sz="6" w:space="0" w:color="000000"/>
              <w:right w:val="single" w:sz="6" w:space="0" w:color="000000"/>
            </w:tcBorders>
          </w:tcPr>
          <w:p w14:paraId="6A234941" w14:textId="328F945C" w:rsidR="00AF0AF1" w:rsidRDefault="008E74E6">
            <w:pPr>
              <w:rPr>
                <w:rFonts w:ascii="Calibri" w:hAnsi="Calibri" w:cs="Calibri"/>
                <w:b/>
                <w:lang w:val="ro-RO"/>
              </w:rPr>
            </w:pPr>
            <w:r>
              <w:rPr>
                <w:rFonts w:ascii="Calibri" w:hAnsi="Calibri" w:cs="Calibri"/>
                <w:b/>
                <w:lang w:val="ro-RO"/>
              </w:rPr>
              <w:t>202</w:t>
            </w:r>
            <w:r w:rsidR="00C20C62">
              <w:rPr>
                <w:rFonts w:ascii="Calibri" w:hAnsi="Calibri" w:cs="Calibri"/>
                <w:b/>
                <w:lang w:val="ro-RO"/>
              </w:rPr>
              <w:t>2</w:t>
            </w:r>
            <w:r>
              <w:rPr>
                <w:rFonts w:ascii="Calibri" w:hAnsi="Calibri" w:cs="Calibri"/>
                <w:b/>
                <w:lang w:val="ro-RO"/>
              </w:rPr>
              <w:t>-202</w:t>
            </w:r>
            <w:r w:rsidR="00C20C62">
              <w:rPr>
                <w:rFonts w:ascii="Calibri" w:hAnsi="Calibri" w:cs="Calibri"/>
                <w:b/>
                <w:lang w:val="ro-RO"/>
              </w:rPr>
              <w:t>3</w:t>
            </w:r>
          </w:p>
        </w:tc>
      </w:tr>
    </w:tbl>
    <w:p w14:paraId="2ABD2D1E" w14:textId="77777777" w:rsidR="00AF0AF1" w:rsidRDefault="00AF0AF1">
      <w:pPr>
        <w:rPr>
          <w:rFonts w:ascii="Calibri" w:hAnsi="Calibri" w:cs="Calibri"/>
          <w:lang w:val="ro-RO"/>
        </w:rPr>
      </w:pPr>
    </w:p>
    <w:p w14:paraId="3678AD18" w14:textId="77777777" w:rsidR="00AF0AF1" w:rsidRDefault="008E74E6">
      <w:pPr>
        <w:rPr>
          <w:rFonts w:ascii="Calibri" w:hAnsi="Calibri" w:cs="Calibri"/>
          <w:lang w:val="ro-RO"/>
        </w:rPr>
      </w:pPr>
      <w:r>
        <w:rPr>
          <w:rFonts w:ascii="Calibri" w:hAnsi="Calibri" w:cs="Calibri"/>
          <w:b/>
          <w:bCs/>
          <w:lang w:val="ro-RO"/>
        </w:rPr>
        <w:t>2. Course identification details</w:t>
      </w:r>
    </w:p>
    <w:tbl>
      <w:tblPr>
        <w:tblW w:w="9090" w:type="dxa"/>
        <w:tblInd w:w="40" w:type="dxa"/>
        <w:tblCellMar>
          <w:left w:w="40" w:type="dxa"/>
          <w:right w:w="40" w:type="dxa"/>
        </w:tblCellMar>
        <w:tblLook w:val="0000" w:firstRow="0" w:lastRow="0" w:firstColumn="0" w:lastColumn="0" w:noHBand="0" w:noVBand="0"/>
      </w:tblPr>
      <w:tblGrid>
        <w:gridCol w:w="1259"/>
        <w:gridCol w:w="443"/>
        <w:gridCol w:w="1416"/>
        <w:gridCol w:w="568"/>
        <w:gridCol w:w="2268"/>
        <w:gridCol w:w="283"/>
        <w:gridCol w:w="2127"/>
        <w:gridCol w:w="726"/>
      </w:tblGrid>
      <w:tr w:rsidR="00AF0AF1" w14:paraId="3FAFEFB8" w14:textId="77777777">
        <w:tc>
          <w:tcPr>
            <w:tcW w:w="3117" w:type="dxa"/>
            <w:gridSpan w:val="3"/>
            <w:tcBorders>
              <w:top w:val="single" w:sz="4" w:space="0" w:color="000000"/>
              <w:left w:val="single" w:sz="6" w:space="0" w:color="000000"/>
              <w:bottom w:val="single" w:sz="6" w:space="0" w:color="000000"/>
              <w:right w:val="single" w:sz="4" w:space="0" w:color="000000"/>
            </w:tcBorders>
          </w:tcPr>
          <w:p w14:paraId="4E95395A" w14:textId="77777777" w:rsidR="00AF0AF1" w:rsidRDefault="008E74E6">
            <w:pPr>
              <w:rPr>
                <w:rFonts w:ascii="Calibri" w:hAnsi="Calibri" w:cs="Calibri"/>
                <w:lang w:val="ro-RO"/>
              </w:rPr>
            </w:pPr>
            <w:r>
              <w:rPr>
                <w:rFonts w:ascii="Calibri" w:hAnsi="Calibri" w:cs="Calibri"/>
                <w:lang w:val="ro-RO"/>
              </w:rPr>
              <w:t>2.1 Course title</w:t>
            </w:r>
          </w:p>
        </w:tc>
        <w:tc>
          <w:tcPr>
            <w:tcW w:w="5972" w:type="dxa"/>
            <w:gridSpan w:val="5"/>
            <w:tcBorders>
              <w:top w:val="single" w:sz="4" w:space="0" w:color="000000"/>
              <w:left w:val="single" w:sz="4" w:space="0" w:color="000000"/>
              <w:bottom w:val="single" w:sz="6" w:space="0" w:color="000000"/>
              <w:right w:val="single" w:sz="6" w:space="0" w:color="000000"/>
            </w:tcBorders>
          </w:tcPr>
          <w:p w14:paraId="4DC5FE0C" w14:textId="77777777" w:rsidR="00AF0AF1" w:rsidRDefault="008E74E6">
            <w:pPr>
              <w:jc w:val="center"/>
              <w:rPr>
                <w:rFonts w:ascii="Calibri" w:hAnsi="Calibri" w:cs="Calibri"/>
                <w:b/>
                <w:lang w:val="ro-RO"/>
              </w:rPr>
            </w:pPr>
            <w:r>
              <w:rPr>
                <w:rFonts w:asciiTheme="minorHAnsi" w:hAnsiTheme="minorHAnsi" w:cstheme="minorHAnsi"/>
              </w:rPr>
              <w:t>Wireless and mobile devices security</w:t>
            </w:r>
          </w:p>
        </w:tc>
      </w:tr>
      <w:tr w:rsidR="00AF0AF1" w14:paraId="32306A21" w14:textId="77777777">
        <w:tc>
          <w:tcPr>
            <w:tcW w:w="3117" w:type="dxa"/>
            <w:gridSpan w:val="3"/>
            <w:tcBorders>
              <w:top w:val="single" w:sz="4" w:space="0" w:color="000000"/>
              <w:left w:val="single" w:sz="6" w:space="0" w:color="000000"/>
              <w:bottom w:val="single" w:sz="6" w:space="0" w:color="000000"/>
              <w:right w:val="single" w:sz="4" w:space="0" w:color="000000"/>
            </w:tcBorders>
          </w:tcPr>
          <w:p w14:paraId="5B8C4C1F" w14:textId="77777777" w:rsidR="00AF0AF1" w:rsidRDefault="008E74E6">
            <w:pPr>
              <w:rPr>
                <w:rFonts w:ascii="Calibri" w:hAnsi="Calibri" w:cs="Calibri"/>
                <w:lang w:val="ro-RO"/>
              </w:rPr>
            </w:pPr>
            <w:r>
              <w:rPr>
                <w:rFonts w:ascii="Calibri" w:hAnsi="Calibri" w:cs="Calibri"/>
                <w:lang w:val="ro-RO"/>
              </w:rPr>
              <w:t>2.2 Course code</w:t>
            </w:r>
          </w:p>
        </w:tc>
        <w:tc>
          <w:tcPr>
            <w:tcW w:w="5972" w:type="dxa"/>
            <w:gridSpan w:val="5"/>
            <w:tcBorders>
              <w:top w:val="single" w:sz="4" w:space="0" w:color="000000"/>
              <w:left w:val="single" w:sz="4" w:space="0" w:color="000000"/>
              <w:bottom w:val="single" w:sz="6" w:space="0" w:color="000000"/>
              <w:right w:val="single" w:sz="6" w:space="0" w:color="000000"/>
            </w:tcBorders>
            <w:shd w:val="clear" w:color="auto" w:fill="auto"/>
          </w:tcPr>
          <w:p w14:paraId="305118C7" w14:textId="77777777" w:rsidR="00AF0AF1" w:rsidRDefault="008E74E6">
            <w:pPr>
              <w:jc w:val="center"/>
              <w:rPr>
                <w:rFonts w:ascii="Calibri" w:hAnsi="Calibri" w:cs="Calibri"/>
                <w:b/>
                <w:lang w:val="ro-RO"/>
              </w:rPr>
            </w:pPr>
            <w:r>
              <w:rPr>
                <w:rFonts w:asciiTheme="minorHAnsi" w:hAnsiTheme="minorHAnsi" w:cstheme="minorHAnsi"/>
                <w:b/>
              </w:rPr>
              <w:t>FMI.CSML.I.2.14</w:t>
            </w:r>
          </w:p>
        </w:tc>
      </w:tr>
      <w:tr w:rsidR="00AF0AF1" w14:paraId="4738D07C" w14:textId="77777777">
        <w:tc>
          <w:tcPr>
            <w:tcW w:w="3117" w:type="dxa"/>
            <w:gridSpan w:val="3"/>
            <w:tcBorders>
              <w:top w:val="single" w:sz="6" w:space="0" w:color="000000"/>
              <w:left w:val="single" w:sz="6" w:space="0" w:color="000000"/>
              <w:bottom w:val="single" w:sz="6" w:space="0" w:color="000000"/>
              <w:right w:val="single" w:sz="6" w:space="0" w:color="000000"/>
            </w:tcBorders>
          </w:tcPr>
          <w:p w14:paraId="066433AE" w14:textId="77777777" w:rsidR="00AF0AF1" w:rsidRDefault="008E74E6">
            <w:pPr>
              <w:rPr>
                <w:rFonts w:ascii="Calibri" w:hAnsi="Calibri" w:cs="Calibri"/>
                <w:lang w:val="ro-RO"/>
              </w:rPr>
            </w:pPr>
            <w:r>
              <w:rPr>
                <w:rFonts w:ascii="Calibri" w:hAnsi="Calibri" w:cs="Calibri"/>
                <w:lang w:val="ro-RO"/>
              </w:rPr>
              <w:t>2.3 Instructor</w:t>
            </w:r>
          </w:p>
        </w:tc>
        <w:tc>
          <w:tcPr>
            <w:tcW w:w="5972" w:type="dxa"/>
            <w:gridSpan w:val="5"/>
            <w:tcBorders>
              <w:top w:val="single" w:sz="4" w:space="0" w:color="000000"/>
              <w:left w:val="single" w:sz="6" w:space="0" w:color="000000"/>
              <w:bottom w:val="single" w:sz="6" w:space="0" w:color="000000"/>
              <w:right w:val="single" w:sz="6" w:space="0" w:color="000000"/>
            </w:tcBorders>
          </w:tcPr>
          <w:p w14:paraId="4D1F5CD2" w14:textId="4502FED4" w:rsidR="00AF0AF1" w:rsidRPr="00A7617B" w:rsidRDefault="00C20C62">
            <w:pPr>
              <w:rPr>
                <w:rFonts w:ascii="Calibri" w:hAnsi="Calibri" w:cs="Calibri"/>
                <w:bCs/>
                <w:lang w:val="ro-RO"/>
              </w:rPr>
            </w:pPr>
            <w:r>
              <w:rPr>
                <w:rFonts w:asciiTheme="minorHAnsi" w:hAnsiTheme="minorHAnsi" w:cstheme="minorHAnsi"/>
              </w:rPr>
              <w:t>Deacu Daniela, Ph.D.</w:t>
            </w:r>
          </w:p>
        </w:tc>
      </w:tr>
      <w:tr w:rsidR="00AF0AF1" w14:paraId="780E7BEB" w14:textId="77777777">
        <w:tc>
          <w:tcPr>
            <w:tcW w:w="3117" w:type="dxa"/>
            <w:gridSpan w:val="3"/>
            <w:tcBorders>
              <w:top w:val="single" w:sz="6" w:space="0" w:color="000000"/>
              <w:left w:val="single" w:sz="6" w:space="0" w:color="000000"/>
              <w:bottom w:val="single" w:sz="6" w:space="0" w:color="000000"/>
              <w:right w:val="single" w:sz="6" w:space="0" w:color="000000"/>
            </w:tcBorders>
          </w:tcPr>
          <w:p w14:paraId="69A309F9" w14:textId="77777777" w:rsidR="00AF0AF1" w:rsidRDefault="008E74E6">
            <w:pPr>
              <w:rPr>
                <w:rFonts w:ascii="Calibri" w:hAnsi="Calibri" w:cs="Calibri"/>
                <w:lang w:val="ro-RO"/>
              </w:rPr>
            </w:pPr>
            <w:r>
              <w:rPr>
                <w:rFonts w:ascii="Calibri" w:hAnsi="Calibri" w:cs="Calibri"/>
                <w:lang w:val="ro-RO"/>
              </w:rPr>
              <w:t>2.4 Teaching assistant</w:t>
            </w:r>
          </w:p>
        </w:tc>
        <w:tc>
          <w:tcPr>
            <w:tcW w:w="5972" w:type="dxa"/>
            <w:gridSpan w:val="5"/>
            <w:tcBorders>
              <w:top w:val="single" w:sz="6" w:space="0" w:color="000000"/>
              <w:left w:val="single" w:sz="6" w:space="0" w:color="000000"/>
              <w:bottom w:val="single" w:sz="6" w:space="0" w:color="000000"/>
              <w:right w:val="single" w:sz="6" w:space="0" w:color="000000"/>
            </w:tcBorders>
          </w:tcPr>
          <w:p w14:paraId="2EC288FF" w14:textId="7E89876F" w:rsidR="00AF0AF1" w:rsidRDefault="008E74E6">
            <w:pPr>
              <w:rPr>
                <w:rFonts w:ascii="Calibri" w:hAnsi="Calibri" w:cs="Calibri"/>
                <w:lang w:val="ro-RO"/>
              </w:rPr>
            </w:pPr>
            <w:r>
              <w:rPr>
                <w:rFonts w:asciiTheme="minorHAnsi" w:hAnsiTheme="minorHAnsi" w:cstheme="minorHAnsi"/>
              </w:rPr>
              <w:t>Deacu Daniela, Ph.D.</w:t>
            </w:r>
          </w:p>
        </w:tc>
      </w:tr>
      <w:tr w:rsidR="00AF0AF1" w14:paraId="5F097D97" w14:textId="77777777">
        <w:tc>
          <w:tcPr>
            <w:tcW w:w="1258" w:type="dxa"/>
            <w:tcBorders>
              <w:top w:val="single" w:sz="6" w:space="0" w:color="000000"/>
              <w:left w:val="single" w:sz="6" w:space="0" w:color="000000"/>
              <w:bottom w:val="single" w:sz="6" w:space="0" w:color="000000"/>
            </w:tcBorders>
            <w:vAlign w:val="center"/>
          </w:tcPr>
          <w:p w14:paraId="5EB4EC0B" w14:textId="77777777" w:rsidR="00AF0AF1" w:rsidRDefault="008E74E6">
            <w:pPr>
              <w:jc w:val="center"/>
              <w:rPr>
                <w:rFonts w:ascii="Calibri" w:hAnsi="Calibri" w:cs="Calibri"/>
                <w:lang w:val="ro-RO"/>
              </w:rPr>
            </w:pPr>
            <w:r>
              <w:rPr>
                <w:rFonts w:ascii="Calibri" w:hAnsi="Calibri" w:cs="Calibri"/>
                <w:lang w:val="ro-RO"/>
              </w:rPr>
              <w:t xml:space="preserve">2.5 Year </w:t>
            </w:r>
          </w:p>
        </w:tc>
        <w:tc>
          <w:tcPr>
            <w:tcW w:w="443" w:type="dxa"/>
            <w:tcBorders>
              <w:top w:val="single" w:sz="6" w:space="0" w:color="000000"/>
              <w:left w:val="single" w:sz="6" w:space="0" w:color="000000"/>
              <w:bottom w:val="single" w:sz="6" w:space="0" w:color="000000"/>
            </w:tcBorders>
            <w:vAlign w:val="center"/>
          </w:tcPr>
          <w:p w14:paraId="5DD03DA2" w14:textId="77777777" w:rsidR="00AF0AF1" w:rsidRDefault="008E74E6">
            <w:pPr>
              <w:jc w:val="center"/>
              <w:rPr>
                <w:rFonts w:ascii="Calibri" w:hAnsi="Calibri" w:cs="Calibri"/>
                <w:b/>
                <w:lang w:val="ro-RO"/>
              </w:rPr>
            </w:pPr>
            <w:r>
              <w:rPr>
                <w:rFonts w:ascii="Calibri" w:hAnsi="Calibri" w:cs="Calibri"/>
                <w:b/>
                <w:lang w:val="ro-RO"/>
              </w:rPr>
              <w:t>I</w:t>
            </w:r>
          </w:p>
        </w:tc>
        <w:tc>
          <w:tcPr>
            <w:tcW w:w="1416" w:type="dxa"/>
            <w:tcBorders>
              <w:top w:val="single" w:sz="6" w:space="0" w:color="000000"/>
              <w:left w:val="single" w:sz="6" w:space="0" w:color="000000"/>
              <w:bottom w:val="single" w:sz="6" w:space="0" w:color="000000"/>
            </w:tcBorders>
            <w:vAlign w:val="center"/>
          </w:tcPr>
          <w:p w14:paraId="18D94F50" w14:textId="77777777" w:rsidR="00AF0AF1" w:rsidRDefault="008E74E6">
            <w:pPr>
              <w:jc w:val="center"/>
              <w:rPr>
                <w:rFonts w:ascii="Calibri" w:hAnsi="Calibri" w:cs="Calibri"/>
                <w:lang w:val="ro-RO"/>
              </w:rPr>
            </w:pPr>
            <w:r>
              <w:rPr>
                <w:rFonts w:ascii="Calibri" w:hAnsi="Calibri" w:cs="Calibri"/>
                <w:lang w:val="ro-RO"/>
              </w:rPr>
              <w:t>2.6 Semester</w:t>
            </w:r>
          </w:p>
        </w:tc>
        <w:tc>
          <w:tcPr>
            <w:tcW w:w="568" w:type="dxa"/>
            <w:tcBorders>
              <w:top w:val="single" w:sz="6" w:space="0" w:color="000000"/>
              <w:left w:val="single" w:sz="6" w:space="0" w:color="000000"/>
              <w:bottom w:val="single" w:sz="6" w:space="0" w:color="000000"/>
              <w:right w:val="single" w:sz="4" w:space="0" w:color="000000"/>
            </w:tcBorders>
            <w:vAlign w:val="center"/>
          </w:tcPr>
          <w:p w14:paraId="63C47345" w14:textId="77777777" w:rsidR="00AF0AF1" w:rsidRDefault="008E74E6">
            <w:pPr>
              <w:jc w:val="center"/>
              <w:rPr>
                <w:rFonts w:ascii="Calibri" w:hAnsi="Calibri" w:cs="Calibri"/>
                <w:b/>
                <w:lang w:val="ro-RO"/>
              </w:rPr>
            </w:pPr>
            <w:r>
              <w:rPr>
                <w:rFonts w:ascii="Calibri" w:hAnsi="Calibri" w:cs="Calibri"/>
                <w:b/>
                <w:lang w:val="ro-RO"/>
              </w:rPr>
              <w:t>2</w:t>
            </w:r>
          </w:p>
        </w:tc>
        <w:tc>
          <w:tcPr>
            <w:tcW w:w="2268" w:type="dxa"/>
            <w:tcBorders>
              <w:top w:val="single" w:sz="6" w:space="0" w:color="000000"/>
              <w:left w:val="single" w:sz="4" w:space="0" w:color="000000"/>
              <w:bottom w:val="single" w:sz="6" w:space="0" w:color="000000"/>
              <w:right w:val="single" w:sz="4" w:space="0" w:color="000000"/>
            </w:tcBorders>
            <w:vAlign w:val="center"/>
          </w:tcPr>
          <w:p w14:paraId="02871BA6" w14:textId="77777777" w:rsidR="00AF0AF1" w:rsidRDefault="008E74E6">
            <w:pPr>
              <w:jc w:val="center"/>
              <w:rPr>
                <w:rFonts w:ascii="Calibri" w:hAnsi="Calibri" w:cs="Calibri"/>
                <w:lang w:val="ro-RO"/>
              </w:rPr>
            </w:pPr>
            <w:r>
              <w:rPr>
                <w:rFonts w:ascii="Calibri" w:hAnsi="Calibri" w:cs="Calibri"/>
                <w:lang w:val="ro-RO"/>
              </w:rPr>
              <w:t>2.7. Evaluation type</w:t>
            </w:r>
          </w:p>
        </w:tc>
        <w:tc>
          <w:tcPr>
            <w:tcW w:w="283" w:type="dxa"/>
            <w:tcBorders>
              <w:top w:val="single" w:sz="6" w:space="0" w:color="000000"/>
              <w:left w:val="single" w:sz="4" w:space="0" w:color="000000"/>
              <w:bottom w:val="single" w:sz="6" w:space="0" w:color="000000"/>
              <w:right w:val="single" w:sz="4" w:space="0" w:color="000000"/>
            </w:tcBorders>
            <w:vAlign w:val="center"/>
          </w:tcPr>
          <w:p w14:paraId="143C7345" w14:textId="0282628B" w:rsidR="00AF0AF1" w:rsidRDefault="00C20C62">
            <w:pPr>
              <w:jc w:val="center"/>
              <w:rPr>
                <w:rFonts w:ascii="Calibri" w:hAnsi="Calibri" w:cs="Calibri"/>
                <w:b/>
                <w:lang w:val="ro-RO"/>
              </w:rPr>
            </w:pPr>
            <w:r>
              <w:rPr>
                <w:rFonts w:ascii="Calibri" w:hAnsi="Calibri" w:cs="Calibri"/>
                <w:b/>
                <w:lang w:val="ro-RO"/>
              </w:rPr>
              <w:t>C</w:t>
            </w:r>
          </w:p>
        </w:tc>
        <w:tc>
          <w:tcPr>
            <w:tcW w:w="2127" w:type="dxa"/>
            <w:tcBorders>
              <w:top w:val="single" w:sz="6" w:space="0" w:color="000000"/>
              <w:left w:val="single" w:sz="4" w:space="0" w:color="000000"/>
              <w:bottom w:val="single" w:sz="6" w:space="0" w:color="000000"/>
              <w:right w:val="single" w:sz="6" w:space="0" w:color="000000"/>
            </w:tcBorders>
            <w:vAlign w:val="center"/>
          </w:tcPr>
          <w:p w14:paraId="6E1EC7E0" w14:textId="77777777" w:rsidR="00AF0AF1" w:rsidRDefault="008E74E6">
            <w:pPr>
              <w:jc w:val="center"/>
              <w:rPr>
                <w:rFonts w:ascii="Calibri" w:hAnsi="Calibri" w:cs="Calibri"/>
                <w:lang w:val="ro-RO"/>
              </w:rPr>
            </w:pPr>
            <w:r>
              <w:rPr>
                <w:rFonts w:ascii="Calibri" w:hAnsi="Calibri" w:cs="Calibri"/>
                <w:lang w:val="ro-RO"/>
              </w:rPr>
              <w:t xml:space="preserve">2.8 Course type </w:t>
            </w:r>
            <w:r>
              <w:rPr>
                <w:rFonts w:ascii="Calibri" w:hAnsi="Calibri" w:cs="Calibri"/>
                <w:bCs/>
                <w:spacing w:val="-2"/>
                <w:lang w:val="ro-RO"/>
              </w:rPr>
              <w:t>*/**</w:t>
            </w:r>
          </w:p>
        </w:tc>
        <w:tc>
          <w:tcPr>
            <w:tcW w:w="726" w:type="dxa"/>
            <w:tcBorders>
              <w:top w:val="single" w:sz="6" w:space="0" w:color="000000"/>
              <w:bottom w:val="single" w:sz="6" w:space="0" w:color="000000"/>
              <w:right w:val="single" w:sz="6" w:space="0" w:color="000000"/>
            </w:tcBorders>
            <w:vAlign w:val="center"/>
          </w:tcPr>
          <w:p w14:paraId="2DE6DADB" w14:textId="77777777" w:rsidR="00AF0AF1" w:rsidRDefault="008E74E6">
            <w:pPr>
              <w:jc w:val="center"/>
              <w:rPr>
                <w:rFonts w:asciiTheme="minorHAnsi" w:hAnsiTheme="minorHAnsi" w:cstheme="minorHAnsi"/>
                <w:b/>
              </w:rPr>
            </w:pPr>
            <w:r>
              <w:rPr>
                <w:rFonts w:asciiTheme="minorHAnsi" w:hAnsiTheme="minorHAnsi" w:cstheme="minorHAnsi"/>
                <w:b/>
              </w:rPr>
              <w:t>DAP/</w:t>
            </w:r>
          </w:p>
          <w:p w14:paraId="0C66CE6A" w14:textId="77777777" w:rsidR="00AF0AF1" w:rsidRDefault="008E74E6">
            <w:pPr>
              <w:jc w:val="center"/>
              <w:rPr>
                <w:rFonts w:ascii="Calibri" w:hAnsi="Calibri" w:cs="Calibri"/>
                <w:b/>
                <w:lang w:val="ro-RO"/>
              </w:rPr>
            </w:pPr>
            <w:r>
              <w:rPr>
                <w:rFonts w:asciiTheme="minorHAnsi" w:hAnsiTheme="minorHAnsi" w:cstheme="minorHAnsi"/>
                <w:b/>
              </w:rPr>
              <w:t>DO</w:t>
            </w:r>
          </w:p>
        </w:tc>
      </w:tr>
    </w:tbl>
    <w:p w14:paraId="0A23F5D5" w14:textId="77777777" w:rsidR="00AF0AF1" w:rsidRDefault="008E74E6">
      <w:pPr>
        <w:jc w:val="both"/>
        <w:rPr>
          <w:rFonts w:ascii="Calibri" w:hAnsi="Calibri" w:cs="Calibri"/>
          <w:bCs/>
          <w:i/>
          <w:spacing w:val="-2"/>
          <w:sz w:val="18"/>
          <w:szCs w:val="20"/>
          <w:lang w:val="ro-RO"/>
        </w:rPr>
      </w:pPr>
      <w:r>
        <w:rPr>
          <w:rFonts w:ascii="Calibri" w:hAnsi="Calibri" w:cs="Calibri"/>
          <w:bCs/>
          <w:i/>
          <w:spacing w:val="-2"/>
          <w:sz w:val="18"/>
          <w:szCs w:val="20"/>
          <w:lang w:val="ro-RO"/>
        </w:rPr>
        <w:t xml:space="preserve">* DF –  fundamental course, DD – field course, DS – specialty course, DC –  complementary course, DAP – advanced study course, DSI – synthesis course, DCA – advanced knowledge course.  </w:t>
      </w:r>
    </w:p>
    <w:p w14:paraId="209A960B" w14:textId="77777777" w:rsidR="00AF0AF1" w:rsidRDefault="008E74E6">
      <w:pPr>
        <w:rPr>
          <w:rFonts w:ascii="Calibri" w:hAnsi="Calibri" w:cs="Calibri"/>
          <w:bCs/>
          <w:i/>
          <w:spacing w:val="-2"/>
          <w:sz w:val="18"/>
          <w:szCs w:val="20"/>
          <w:lang w:val="ro-RO"/>
        </w:rPr>
      </w:pPr>
      <w:r>
        <w:rPr>
          <w:rFonts w:ascii="Calibri" w:hAnsi="Calibri" w:cs="Calibri"/>
          <w:bCs/>
          <w:i/>
          <w:spacing w:val="-2"/>
          <w:sz w:val="18"/>
          <w:szCs w:val="20"/>
          <w:lang w:val="ro-RO"/>
        </w:rPr>
        <w:t>** DI –  mandatory course; DO –  optional course.</w:t>
      </w:r>
    </w:p>
    <w:p w14:paraId="657AD72C" w14:textId="77777777" w:rsidR="00AF0AF1" w:rsidRDefault="00AF0AF1">
      <w:pPr>
        <w:rPr>
          <w:rFonts w:ascii="Calibri" w:hAnsi="Calibri" w:cs="Calibri"/>
          <w:lang w:val="ro-RO"/>
        </w:rPr>
      </w:pPr>
    </w:p>
    <w:p w14:paraId="349D8F26" w14:textId="77777777" w:rsidR="00AF0AF1" w:rsidRDefault="008E74E6">
      <w:pPr>
        <w:rPr>
          <w:rFonts w:ascii="Calibri" w:hAnsi="Calibri" w:cs="Calibri"/>
          <w:lang w:val="ro-RO"/>
        </w:rPr>
      </w:pPr>
      <w:r>
        <w:rPr>
          <w:rFonts w:ascii="Calibri" w:hAnsi="Calibri" w:cs="Calibri"/>
          <w:b/>
          <w:bCs/>
          <w:lang w:val="ro-RO"/>
        </w:rPr>
        <w:t>3. Estimated workload (hours per semester)</w:t>
      </w:r>
    </w:p>
    <w:tbl>
      <w:tblPr>
        <w:tblW w:w="9090" w:type="dxa"/>
        <w:tblInd w:w="40" w:type="dxa"/>
        <w:tblCellMar>
          <w:left w:w="40" w:type="dxa"/>
          <w:right w:w="40" w:type="dxa"/>
        </w:tblCellMar>
        <w:tblLook w:val="0000" w:firstRow="0" w:lastRow="0" w:firstColumn="0" w:lastColumn="0" w:noHBand="0" w:noVBand="0"/>
      </w:tblPr>
      <w:tblGrid>
        <w:gridCol w:w="2977"/>
        <w:gridCol w:w="427"/>
        <w:gridCol w:w="1132"/>
        <w:gridCol w:w="1277"/>
        <w:gridCol w:w="425"/>
        <w:gridCol w:w="1984"/>
        <w:gridCol w:w="868"/>
      </w:tblGrid>
      <w:tr w:rsidR="00AF0AF1" w14:paraId="62291FE1" w14:textId="77777777">
        <w:tc>
          <w:tcPr>
            <w:tcW w:w="3403" w:type="dxa"/>
            <w:gridSpan w:val="2"/>
            <w:tcBorders>
              <w:top w:val="single" w:sz="6" w:space="0" w:color="000000"/>
              <w:left w:val="single" w:sz="6" w:space="0" w:color="000000"/>
              <w:bottom w:val="single" w:sz="6" w:space="0" w:color="000000"/>
              <w:right w:val="single" w:sz="6" w:space="0" w:color="000000"/>
            </w:tcBorders>
            <w:vAlign w:val="center"/>
          </w:tcPr>
          <w:p w14:paraId="1B896851" w14:textId="77777777" w:rsidR="00AF0AF1" w:rsidRDefault="008E74E6">
            <w:pPr>
              <w:rPr>
                <w:rFonts w:ascii="Calibri" w:hAnsi="Calibri" w:cs="Calibri"/>
                <w:lang w:val="ro-RO"/>
              </w:rPr>
            </w:pPr>
            <w:r>
              <w:rPr>
                <w:rFonts w:ascii="Calibri" w:hAnsi="Calibri" w:cs="Calibri"/>
                <w:lang w:val="ro-RO"/>
              </w:rPr>
              <w:t>3.1 Number of teaching hours/week</w:t>
            </w:r>
          </w:p>
        </w:tc>
        <w:tc>
          <w:tcPr>
            <w:tcW w:w="1132" w:type="dxa"/>
            <w:tcBorders>
              <w:top w:val="single" w:sz="6" w:space="0" w:color="000000"/>
              <w:left w:val="single" w:sz="6" w:space="0" w:color="000000"/>
              <w:bottom w:val="single" w:sz="6" w:space="0" w:color="000000"/>
              <w:right w:val="single" w:sz="6" w:space="0" w:color="000000"/>
            </w:tcBorders>
            <w:vAlign w:val="center"/>
          </w:tcPr>
          <w:p w14:paraId="0173B828" w14:textId="77777777" w:rsidR="00AF0AF1" w:rsidRDefault="008E74E6">
            <w:pPr>
              <w:jc w:val="center"/>
              <w:rPr>
                <w:rFonts w:ascii="Calibri" w:hAnsi="Calibri" w:cs="Calibri"/>
                <w:b/>
                <w:lang w:val="ro-RO"/>
              </w:rPr>
            </w:pPr>
            <w:r>
              <w:rPr>
                <w:rFonts w:ascii="Calibri" w:hAnsi="Calibri" w:cs="Calibri"/>
                <w:b/>
                <w:lang w:val="ro-RO"/>
              </w:rPr>
              <w:t>2</w:t>
            </w:r>
          </w:p>
        </w:tc>
        <w:tc>
          <w:tcPr>
            <w:tcW w:w="1277" w:type="dxa"/>
            <w:tcBorders>
              <w:top w:val="single" w:sz="6" w:space="0" w:color="000000"/>
              <w:left w:val="single" w:sz="6" w:space="0" w:color="000000"/>
              <w:bottom w:val="single" w:sz="6" w:space="0" w:color="000000"/>
              <w:right w:val="single" w:sz="6" w:space="0" w:color="000000"/>
            </w:tcBorders>
            <w:vAlign w:val="center"/>
          </w:tcPr>
          <w:p w14:paraId="4F6C8A02" w14:textId="77777777" w:rsidR="00AF0AF1" w:rsidRDefault="008E74E6">
            <w:pPr>
              <w:rPr>
                <w:rFonts w:ascii="Calibri" w:hAnsi="Calibri" w:cs="Calibri"/>
                <w:lang w:val="ro-RO"/>
              </w:rPr>
            </w:pPr>
            <w:r>
              <w:rPr>
                <w:rFonts w:ascii="Calibri" w:hAnsi="Calibri" w:cs="Calibri"/>
                <w:lang w:val="ro-RO"/>
              </w:rPr>
              <w:t>of which:</w:t>
            </w:r>
          </w:p>
          <w:p w14:paraId="11F74067" w14:textId="77777777" w:rsidR="00AF0AF1" w:rsidRDefault="008E74E6">
            <w:pPr>
              <w:rPr>
                <w:rFonts w:ascii="Calibri" w:hAnsi="Calibri" w:cs="Calibri"/>
                <w:lang w:val="ro-RO"/>
              </w:rPr>
            </w:pPr>
            <w:r>
              <w:rPr>
                <w:rFonts w:ascii="Calibri" w:hAnsi="Calibri" w:cs="Calibri"/>
                <w:lang w:val="ro-RO"/>
              </w:rPr>
              <w:t>3.2 course</w:t>
            </w:r>
          </w:p>
        </w:tc>
        <w:tc>
          <w:tcPr>
            <w:tcW w:w="425" w:type="dxa"/>
            <w:tcBorders>
              <w:top w:val="single" w:sz="6" w:space="0" w:color="000000"/>
              <w:left w:val="single" w:sz="6" w:space="0" w:color="000000"/>
              <w:bottom w:val="single" w:sz="6" w:space="0" w:color="000000"/>
              <w:right w:val="single" w:sz="6" w:space="0" w:color="000000"/>
            </w:tcBorders>
            <w:vAlign w:val="center"/>
          </w:tcPr>
          <w:p w14:paraId="556E6DE8" w14:textId="77777777" w:rsidR="00AF0AF1" w:rsidRDefault="008E74E6">
            <w:pPr>
              <w:jc w:val="center"/>
              <w:rPr>
                <w:rFonts w:ascii="Calibri" w:hAnsi="Calibri" w:cs="Calibri"/>
                <w:b/>
                <w:lang w:val="ro-RO"/>
              </w:rPr>
            </w:pPr>
            <w:r>
              <w:rPr>
                <w:rFonts w:ascii="Calibri" w:hAnsi="Calibri" w:cs="Calibri"/>
                <w:b/>
                <w:lang w:val="ro-RO"/>
              </w:rPr>
              <w:t>1</w:t>
            </w:r>
          </w:p>
        </w:tc>
        <w:tc>
          <w:tcPr>
            <w:tcW w:w="1984" w:type="dxa"/>
            <w:tcBorders>
              <w:top w:val="single" w:sz="6" w:space="0" w:color="000000"/>
              <w:left w:val="single" w:sz="6" w:space="0" w:color="000000"/>
              <w:bottom w:val="single" w:sz="6" w:space="0" w:color="000000"/>
              <w:right w:val="single" w:sz="6" w:space="0" w:color="000000"/>
            </w:tcBorders>
            <w:vAlign w:val="bottom"/>
          </w:tcPr>
          <w:p w14:paraId="087B49DB" w14:textId="77777777" w:rsidR="00AF0AF1" w:rsidRDefault="008E74E6">
            <w:pPr>
              <w:rPr>
                <w:rFonts w:ascii="Calibri" w:hAnsi="Calibri" w:cs="Calibri"/>
                <w:lang w:val="ro-RO"/>
              </w:rPr>
            </w:pPr>
            <w:r>
              <w:rPr>
                <w:rFonts w:ascii="Calibri" w:hAnsi="Calibri" w:cs="Calibri"/>
                <w:lang w:val="ro-RO"/>
              </w:rPr>
              <w:t>3.3 applications</w:t>
            </w:r>
            <w:r>
              <w:rPr>
                <w:rFonts w:ascii="Calibri" w:hAnsi="Calibri" w:cs="Calibri"/>
                <w:bCs/>
                <w:i/>
                <w:spacing w:val="-2"/>
                <w:sz w:val="20"/>
                <w:szCs w:val="20"/>
                <w:lang w:val="ro-RO"/>
              </w:rPr>
              <w:t>***</w:t>
            </w:r>
            <w:r>
              <w:rPr>
                <w:rFonts w:ascii="Calibri" w:hAnsi="Calibri" w:cs="Calibri"/>
                <w:lang w:val="ro-RO"/>
              </w:rPr>
              <w:t xml:space="preserve">  </w:t>
            </w:r>
          </w:p>
        </w:tc>
        <w:tc>
          <w:tcPr>
            <w:tcW w:w="868" w:type="dxa"/>
            <w:tcBorders>
              <w:top w:val="single" w:sz="6" w:space="0" w:color="000000"/>
              <w:left w:val="single" w:sz="6" w:space="0" w:color="000000"/>
              <w:bottom w:val="single" w:sz="6" w:space="0" w:color="000000"/>
              <w:right w:val="single" w:sz="6" w:space="0" w:color="000000"/>
            </w:tcBorders>
            <w:vAlign w:val="center"/>
          </w:tcPr>
          <w:p w14:paraId="7CCD1199" w14:textId="77777777" w:rsidR="00AF0AF1" w:rsidRDefault="008E74E6">
            <w:pPr>
              <w:jc w:val="center"/>
              <w:rPr>
                <w:rFonts w:ascii="Calibri" w:hAnsi="Calibri" w:cs="Calibri"/>
                <w:b/>
                <w:lang w:val="ro-RO"/>
              </w:rPr>
            </w:pPr>
            <w:r>
              <w:rPr>
                <w:rFonts w:ascii="Calibri" w:hAnsi="Calibri" w:cs="Calibri"/>
                <w:b/>
                <w:lang w:val="ro-RO"/>
              </w:rPr>
              <w:t>1</w:t>
            </w:r>
          </w:p>
        </w:tc>
      </w:tr>
      <w:tr w:rsidR="00AF0AF1" w14:paraId="49BFA340" w14:textId="77777777">
        <w:tc>
          <w:tcPr>
            <w:tcW w:w="3403" w:type="dxa"/>
            <w:gridSpan w:val="2"/>
            <w:tcBorders>
              <w:top w:val="single" w:sz="6" w:space="0" w:color="000000"/>
              <w:left w:val="single" w:sz="6" w:space="0" w:color="000000"/>
              <w:bottom w:val="single" w:sz="6" w:space="0" w:color="000000"/>
              <w:right w:val="single" w:sz="6" w:space="0" w:color="000000"/>
            </w:tcBorders>
            <w:vAlign w:val="center"/>
          </w:tcPr>
          <w:p w14:paraId="5EB8D9F8" w14:textId="77777777" w:rsidR="00AF0AF1" w:rsidRDefault="008E74E6">
            <w:pPr>
              <w:rPr>
                <w:rFonts w:ascii="Calibri" w:hAnsi="Calibri" w:cs="Calibri"/>
                <w:lang w:val="ro-RO"/>
              </w:rPr>
            </w:pPr>
            <w:r>
              <w:rPr>
                <w:rFonts w:ascii="Calibri" w:hAnsi="Calibri" w:cs="Calibri"/>
                <w:lang w:val="ro-RO"/>
              </w:rPr>
              <w:t>3.4 Total of teaching hours within the program/semester</w:t>
            </w:r>
          </w:p>
        </w:tc>
        <w:tc>
          <w:tcPr>
            <w:tcW w:w="1132" w:type="dxa"/>
            <w:tcBorders>
              <w:top w:val="single" w:sz="6" w:space="0" w:color="000000"/>
              <w:left w:val="single" w:sz="6" w:space="0" w:color="000000"/>
              <w:bottom w:val="single" w:sz="6" w:space="0" w:color="000000"/>
              <w:right w:val="single" w:sz="6" w:space="0" w:color="000000"/>
            </w:tcBorders>
            <w:vAlign w:val="center"/>
          </w:tcPr>
          <w:p w14:paraId="748EFA20" w14:textId="77777777" w:rsidR="00AF0AF1" w:rsidRDefault="008E74E6">
            <w:pPr>
              <w:jc w:val="center"/>
              <w:rPr>
                <w:rFonts w:ascii="Calibri" w:hAnsi="Calibri" w:cs="Calibri"/>
                <w:b/>
                <w:lang w:val="ro-RO"/>
              </w:rPr>
            </w:pPr>
            <w:r>
              <w:rPr>
                <w:rFonts w:ascii="Calibri" w:hAnsi="Calibri" w:cs="Calibri"/>
                <w:b/>
                <w:lang w:val="ro-RO"/>
              </w:rPr>
              <w:t>28</w:t>
            </w:r>
          </w:p>
        </w:tc>
        <w:tc>
          <w:tcPr>
            <w:tcW w:w="1277" w:type="dxa"/>
            <w:tcBorders>
              <w:top w:val="single" w:sz="6" w:space="0" w:color="000000"/>
              <w:left w:val="single" w:sz="6" w:space="0" w:color="000000"/>
              <w:bottom w:val="single" w:sz="6" w:space="0" w:color="000000"/>
              <w:right w:val="single" w:sz="6" w:space="0" w:color="000000"/>
            </w:tcBorders>
            <w:vAlign w:val="center"/>
          </w:tcPr>
          <w:p w14:paraId="2C1E8135" w14:textId="77777777" w:rsidR="00AF0AF1" w:rsidRDefault="008E74E6">
            <w:pPr>
              <w:rPr>
                <w:rFonts w:ascii="Calibri" w:hAnsi="Calibri" w:cs="Calibri"/>
                <w:lang w:val="ro-RO"/>
              </w:rPr>
            </w:pPr>
            <w:r>
              <w:rPr>
                <w:rFonts w:ascii="Calibri" w:hAnsi="Calibri" w:cs="Calibri"/>
                <w:lang w:val="ro-RO"/>
              </w:rPr>
              <w:t xml:space="preserve">of which:  </w:t>
            </w:r>
          </w:p>
          <w:p w14:paraId="294F912B" w14:textId="77777777" w:rsidR="00AF0AF1" w:rsidRDefault="008E74E6">
            <w:pPr>
              <w:rPr>
                <w:rFonts w:ascii="Calibri" w:hAnsi="Calibri" w:cs="Calibri"/>
                <w:lang w:val="ro-RO"/>
              </w:rPr>
            </w:pPr>
            <w:r>
              <w:rPr>
                <w:rFonts w:ascii="Calibri" w:hAnsi="Calibri" w:cs="Calibri"/>
                <w:lang w:val="ro-RO"/>
              </w:rPr>
              <w:t>3.5 lecture</w:t>
            </w:r>
          </w:p>
        </w:tc>
        <w:tc>
          <w:tcPr>
            <w:tcW w:w="425" w:type="dxa"/>
            <w:tcBorders>
              <w:top w:val="single" w:sz="6" w:space="0" w:color="000000"/>
              <w:left w:val="single" w:sz="6" w:space="0" w:color="000000"/>
              <w:bottom w:val="single" w:sz="6" w:space="0" w:color="000000"/>
              <w:right w:val="single" w:sz="6" w:space="0" w:color="000000"/>
            </w:tcBorders>
            <w:vAlign w:val="center"/>
          </w:tcPr>
          <w:p w14:paraId="6C80D9F6" w14:textId="77777777" w:rsidR="00AF0AF1" w:rsidRDefault="008E74E6">
            <w:pPr>
              <w:jc w:val="center"/>
              <w:rPr>
                <w:rFonts w:ascii="Calibri" w:hAnsi="Calibri" w:cs="Calibri"/>
                <w:b/>
                <w:lang w:val="ro-RO"/>
              </w:rPr>
            </w:pPr>
            <w:r>
              <w:rPr>
                <w:rFonts w:ascii="Calibri" w:hAnsi="Calibri" w:cs="Calibri"/>
                <w:b/>
                <w:lang w:val="ro-RO"/>
              </w:rPr>
              <w:t>14</w:t>
            </w:r>
          </w:p>
        </w:tc>
        <w:tc>
          <w:tcPr>
            <w:tcW w:w="1984" w:type="dxa"/>
            <w:tcBorders>
              <w:top w:val="single" w:sz="6" w:space="0" w:color="000000"/>
              <w:left w:val="single" w:sz="6" w:space="0" w:color="000000"/>
              <w:bottom w:val="single" w:sz="6" w:space="0" w:color="000000"/>
              <w:right w:val="single" w:sz="6" w:space="0" w:color="000000"/>
            </w:tcBorders>
            <w:vAlign w:val="bottom"/>
          </w:tcPr>
          <w:p w14:paraId="2636AD2D" w14:textId="77777777" w:rsidR="00AF0AF1" w:rsidRDefault="008E74E6">
            <w:pPr>
              <w:rPr>
                <w:rFonts w:ascii="Calibri" w:hAnsi="Calibri" w:cs="Calibri"/>
                <w:lang w:val="ro-RO"/>
              </w:rPr>
            </w:pPr>
            <w:r>
              <w:rPr>
                <w:rFonts w:ascii="Calibri" w:hAnsi="Calibri" w:cs="Calibri"/>
                <w:lang w:val="ro-RO"/>
              </w:rPr>
              <w:t>3.6 applications</w:t>
            </w:r>
          </w:p>
        </w:tc>
        <w:tc>
          <w:tcPr>
            <w:tcW w:w="868" w:type="dxa"/>
            <w:tcBorders>
              <w:top w:val="single" w:sz="6" w:space="0" w:color="000000"/>
              <w:left w:val="single" w:sz="6" w:space="0" w:color="000000"/>
              <w:bottom w:val="single" w:sz="6" w:space="0" w:color="000000"/>
              <w:right w:val="single" w:sz="6" w:space="0" w:color="000000"/>
            </w:tcBorders>
            <w:vAlign w:val="center"/>
          </w:tcPr>
          <w:p w14:paraId="1A9E661A" w14:textId="77777777" w:rsidR="00AF0AF1" w:rsidRDefault="008E74E6">
            <w:pPr>
              <w:jc w:val="center"/>
              <w:rPr>
                <w:rFonts w:ascii="Calibri" w:hAnsi="Calibri" w:cs="Calibri"/>
                <w:b/>
                <w:lang w:val="ro-RO"/>
              </w:rPr>
            </w:pPr>
            <w:r>
              <w:rPr>
                <w:rFonts w:ascii="Calibri" w:hAnsi="Calibri" w:cs="Calibri"/>
                <w:b/>
                <w:lang w:val="ro-RO"/>
              </w:rPr>
              <w:t>14</w:t>
            </w:r>
          </w:p>
        </w:tc>
      </w:tr>
      <w:tr w:rsidR="00AF0AF1" w14:paraId="043C8447"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7E6A3BE" w14:textId="77777777" w:rsidR="00AF0AF1" w:rsidRDefault="008E74E6">
            <w:pPr>
              <w:rPr>
                <w:rFonts w:ascii="Calibri" w:hAnsi="Calibri" w:cs="Calibri"/>
                <w:b/>
                <w:bCs/>
                <w:lang w:val="ro-RO"/>
              </w:rPr>
            </w:pPr>
            <w:r>
              <w:rPr>
                <w:rFonts w:ascii="Calibri" w:hAnsi="Calibri" w:cs="Calibri"/>
                <w:b/>
                <w:bCs/>
                <w:lang w:val="ro-RO"/>
              </w:rPr>
              <w:t>3.7 Student workload for individual study</w:t>
            </w:r>
          </w:p>
        </w:tc>
        <w:tc>
          <w:tcPr>
            <w:tcW w:w="868" w:type="dxa"/>
            <w:tcBorders>
              <w:top w:val="single" w:sz="6" w:space="0" w:color="000000"/>
              <w:left w:val="single" w:sz="6" w:space="0" w:color="000000"/>
              <w:bottom w:val="single" w:sz="6" w:space="0" w:color="000000"/>
              <w:right w:val="single" w:sz="6" w:space="0" w:color="000000"/>
            </w:tcBorders>
          </w:tcPr>
          <w:p w14:paraId="46249387" w14:textId="77777777" w:rsidR="00AF0AF1" w:rsidRDefault="008E74E6">
            <w:pPr>
              <w:jc w:val="center"/>
              <w:rPr>
                <w:rFonts w:ascii="Calibri" w:hAnsi="Calibri" w:cs="Calibri"/>
                <w:b/>
                <w:bCs/>
                <w:lang w:val="ro-RO"/>
              </w:rPr>
            </w:pPr>
            <w:r>
              <w:rPr>
                <w:rFonts w:ascii="Calibri" w:hAnsi="Calibri" w:cs="Calibri"/>
                <w:b/>
                <w:bCs/>
                <w:lang w:val="ro-RO"/>
              </w:rPr>
              <w:t>72</w:t>
            </w:r>
          </w:p>
        </w:tc>
      </w:tr>
      <w:tr w:rsidR="00AF0AF1" w14:paraId="50CD4DB9"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20AB504B" w14:textId="77777777" w:rsidR="00AF0AF1" w:rsidRDefault="008E74E6">
            <w:pPr>
              <w:rPr>
                <w:rFonts w:ascii="Calibri" w:hAnsi="Calibri" w:cs="Calibri"/>
                <w:b/>
                <w:bCs/>
                <w:i/>
                <w:lang w:val="ro-RO"/>
              </w:rPr>
            </w:pPr>
            <w:r>
              <w:rPr>
                <w:rFonts w:ascii="Calibri" w:hAnsi="Calibri" w:cs="Calibri"/>
                <w:b/>
                <w:bCs/>
                <w:i/>
                <w:lang w:val="ro-RO"/>
              </w:rPr>
              <w:t>Distribution of workload</w:t>
            </w:r>
          </w:p>
        </w:tc>
        <w:tc>
          <w:tcPr>
            <w:tcW w:w="868" w:type="dxa"/>
            <w:tcBorders>
              <w:top w:val="single" w:sz="6" w:space="0" w:color="000000"/>
              <w:left w:val="single" w:sz="6" w:space="0" w:color="000000"/>
              <w:bottom w:val="single" w:sz="6" w:space="0" w:color="000000"/>
              <w:right w:val="single" w:sz="6" w:space="0" w:color="000000"/>
            </w:tcBorders>
          </w:tcPr>
          <w:p w14:paraId="6733FF12" w14:textId="77777777" w:rsidR="00AF0AF1" w:rsidRDefault="008E74E6">
            <w:pPr>
              <w:jc w:val="center"/>
              <w:rPr>
                <w:rFonts w:ascii="Calibri" w:hAnsi="Calibri" w:cs="Calibri"/>
                <w:bCs/>
                <w:lang w:val="ro-RO"/>
              </w:rPr>
            </w:pPr>
            <w:r>
              <w:rPr>
                <w:rFonts w:ascii="Calibri" w:hAnsi="Calibri" w:cs="Calibri"/>
                <w:bCs/>
                <w:lang w:val="ro-RO"/>
              </w:rPr>
              <w:t>[hours]</w:t>
            </w:r>
          </w:p>
        </w:tc>
      </w:tr>
      <w:tr w:rsidR="00AF0AF1" w14:paraId="07E0D2C5"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6F2B9988" w14:textId="77777777" w:rsidR="00AF0AF1" w:rsidRDefault="008E74E6">
            <w:pPr>
              <w:ind w:left="227"/>
              <w:rPr>
                <w:rFonts w:ascii="Calibri" w:hAnsi="Calibri" w:cs="Calibri"/>
                <w:lang w:val="ro-RO"/>
              </w:rPr>
            </w:pPr>
            <w:r>
              <w:rPr>
                <w:rFonts w:ascii="Calibri" w:hAnsi="Calibri" w:cs="Calibri"/>
                <w:lang w:val="ro-RO"/>
              </w:rPr>
              <w:t>Individual study of texbooks, handbooks/reader, bibliography and notes</w:t>
            </w:r>
          </w:p>
        </w:tc>
        <w:tc>
          <w:tcPr>
            <w:tcW w:w="868" w:type="dxa"/>
            <w:tcBorders>
              <w:top w:val="single" w:sz="6" w:space="0" w:color="000000"/>
              <w:left w:val="single" w:sz="6" w:space="0" w:color="000000"/>
              <w:bottom w:val="single" w:sz="6" w:space="0" w:color="000000"/>
              <w:right w:val="single" w:sz="6" w:space="0" w:color="000000"/>
            </w:tcBorders>
          </w:tcPr>
          <w:p w14:paraId="76ADE2C0" w14:textId="77777777" w:rsidR="00AF0AF1" w:rsidRDefault="008E74E6">
            <w:pPr>
              <w:jc w:val="center"/>
              <w:rPr>
                <w:rFonts w:ascii="Calibri" w:hAnsi="Calibri" w:cs="Calibri"/>
                <w:lang w:val="ro-RO"/>
              </w:rPr>
            </w:pPr>
            <w:r>
              <w:rPr>
                <w:rFonts w:ascii="Calibri" w:hAnsi="Calibri" w:cs="Calibri"/>
                <w:lang w:val="ro-RO"/>
              </w:rPr>
              <w:t>30</w:t>
            </w:r>
          </w:p>
        </w:tc>
      </w:tr>
      <w:tr w:rsidR="00AF0AF1" w14:paraId="5C738191"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7027C26" w14:textId="77777777" w:rsidR="00AF0AF1" w:rsidRDefault="008E74E6">
            <w:pPr>
              <w:ind w:left="227"/>
              <w:rPr>
                <w:rFonts w:ascii="Calibri" w:hAnsi="Calibri" w:cs="Calibri"/>
                <w:lang w:val="ro-RO"/>
              </w:rPr>
            </w:pPr>
            <w:r>
              <w:rPr>
                <w:rFonts w:ascii="Calibri" w:hAnsi="Calibri" w:cs="Calibri"/>
                <w:lang w:val="ro-RO"/>
              </w:rPr>
              <w:t>Additional research (library, electronic resources, fieldwork)</w:t>
            </w:r>
          </w:p>
        </w:tc>
        <w:tc>
          <w:tcPr>
            <w:tcW w:w="868" w:type="dxa"/>
            <w:tcBorders>
              <w:top w:val="single" w:sz="6" w:space="0" w:color="000000"/>
              <w:left w:val="single" w:sz="6" w:space="0" w:color="000000"/>
              <w:bottom w:val="single" w:sz="6" w:space="0" w:color="000000"/>
              <w:right w:val="single" w:sz="6" w:space="0" w:color="000000"/>
            </w:tcBorders>
          </w:tcPr>
          <w:p w14:paraId="15619A92" w14:textId="77777777" w:rsidR="00AF0AF1" w:rsidRDefault="008E74E6">
            <w:pPr>
              <w:jc w:val="center"/>
              <w:rPr>
                <w:rFonts w:ascii="Calibri" w:hAnsi="Calibri" w:cs="Calibri"/>
                <w:lang w:val="ro-RO"/>
              </w:rPr>
            </w:pPr>
            <w:r>
              <w:rPr>
                <w:rFonts w:ascii="Calibri" w:hAnsi="Calibri" w:cs="Calibri"/>
                <w:lang w:val="ro-RO"/>
              </w:rPr>
              <w:t>14</w:t>
            </w:r>
          </w:p>
        </w:tc>
      </w:tr>
      <w:tr w:rsidR="00AF0AF1" w14:paraId="1AA54ECC"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63E9029" w14:textId="77777777" w:rsidR="00AF0AF1" w:rsidRDefault="008E74E6">
            <w:pPr>
              <w:ind w:left="227"/>
              <w:rPr>
                <w:rFonts w:ascii="Calibri" w:hAnsi="Calibri" w:cs="Calibri"/>
                <w:lang w:val="ro-RO"/>
              </w:rPr>
            </w:pPr>
            <w:r>
              <w:rPr>
                <w:rFonts w:ascii="Calibri" w:hAnsi="Calibri" w:cs="Calibri"/>
                <w:lang w:val="ro-RO"/>
              </w:rPr>
              <w:t>Homework (preparing seminar presentations, portfolios, critical essays, research papers, etc.)</w:t>
            </w:r>
          </w:p>
        </w:tc>
        <w:tc>
          <w:tcPr>
            <w:tcW w:w="868" w:type="dxa"/>
            <w:tcBorders>
              <w:top w:val="single" w:sz="6" w:space="0" w:color="000000"/>
              <w:left w:val="single" w:sz="6" w:space="0" w:color="000000"/>
              <w:bottom w:val="single" w:sz="6" w:space="0" w:color="000000"/>
              <w:right w:val="single" w:sz="6" w:space="0" w:color="000000"/>
            </w:tcBorders>
          </w:tcPr>
          <w:p w14:paraId="392D51BB" w14:textId="77777777" w:rsidR="00AF0AF1" w:rsidRDefault="008E74E6">
            <w:pPr>
              <w:jc w:val="center"/>
              <w:rPr>
                <w:rFonts w:ascii="Calibri" w:hAnsi="Calibri" w:cs="Calibri"/>
                <w:lang w:val="ro-RO"/>
              </w:rPr>
            </w:pPr>
            <w:r>
              <w:rPr>
                <w:rFonts w:ascii="Calibri" w:hAnsi="Calibri" w:cs="Calibri"/>
                <w:lang w:val="ro-RO"/>
              </w:rPr>
              <w:t>14</w:t>
            </w:r>
          </w:p>
        </w:tc>
      </w:tr>
      <w:tr w:rsidR="00AF0AF1" w14:paraId="67A0E0F1"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2CCB61C" w14:textId="77777777" w:rsidR="00AF0AF1" w:rsidRDefault="008E74E6">
            <w:pPr>
              <w:ind w:left="227"/>
              <w:rPr>
                <w:rFonts w:ascii="Calibri" w:hAnsi="Calibri" w:cs="Calibri"/>
                <w:lang w:val="ro-RO"/>
              </w:rPr>
            </w:pPr>
            <w:r>
              <w:rPr>
                <w:rFonts w:ascii="Calibri" w:hAnsi="Calibri" w:cs="Calibri"/>
                <w:lang w:val="ro-RO"/>
              </w:rPr>
              <w:t>Individual consultations (optional)</w:t>
            </w:r>
          </w:p>
        </w:tc>
        <w:tc>
          <w:tcPr>
            <w:tcW w:w="868" w:type="dxa"/>
            <w:tcBorders>
              <w:top w:val="single" w:sz="6" w:space="0" w:color="000000"/>
              <w:left w:val="single" w:sz="6" w:space="0" w:color="000000"/>
              <w:bottom w:val="single" w:sz="6" w:space="0" w:color="000000"/>
              <w:right w:val="single" w:sz="6" w:space="0" w:color="000000"/>
            </w:tcBorders>
          </w:tcPr>
          <w:p w14:paraId="12732D63" w14:textId="77777777" w:rsidR="00AF0AF1" w:rsidRDefault="008E74E6">
            <w:pPr>
              <w:jc w:val="center"/>
              <w:rPr>
                <w:rFonts w:ascii="Calibri" w:hAnsi="Calibri" w:cs="Calibri"/>
                <w:lang w:val="ro-RO"/>
              </w:rPr>
            </w:pPr>
            <w:r>
              <w:rPr>
                <w:rFonts w:ascii="Calibri" w:hAnsi="Calibri" w:cs="Calibri"/>
                <w:lang w:val="ro-RO"/>
              </w:rPr>
              <w:t>8</w:t>
            </w:r>
          </w:p>
        </w:tc>
      </w:tr>
      <w:tr w:rsidR="00AF0AF1" w14:paraId="3A66ABC1"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21E25D50" w14:textId="77777777" w:rsidR="00AF0AF1" w:rsidRDefault="008E74E6">
            <w:pPr>
              <w:ind w:left="227"/>
              <w:rPr>
                <w:rFonts w:ascii="Calibri" w:hAnsi="Calibri" w:cs="Calibri"/>
                <w:lang w:val="ro-RO"/>
              </w:rPr>
            </w:pPr>
            <w:r>
              <w:rPr>
                <w:rFonts w:ascii="Calibri" w:hAnsi="Calibri" w:cs="Calibri"/>
                <w:lang w:val="ro-RO"/>
              </w:rPr>
              <w:t>Evaluations / exams</w:t>
            </w:r>
          </w:p>
        </w:tc>
        <w:tc>
          <w:tcPr>
            <w:tcW w:w="868" w:type="dxa"/>
            <w:tcBorders>
              <w:top w:val="single" w:sz="6" w:space="0" w:color="000000"/>
              <w:left w:val="single" w:sz="6" w:space="0" w:color="000000"/>
              <w:bottom w:val="single" w:sz="6" w:space="0" w:color="000000"/>
              <w:right w:val="single" w:sz="6" w:space="0" w:color="000000"/>
            </w:tcBorders>
          </w:tcPr>
          <w:p w14:paraId="04227ECA" w14:textId="77777777" w:rsidR="00AF0AF1" w:rsidRDefault="008E74E6">
            <w:pPr>
              <w:jc w:val="center"/>
              <w:rPr>
                <w:rFonts w:ascii="Calibri" w:hAnsi="Calibri" w:cs="Calibri"/>
                <w:lang w:val="ro-RO"/>
              </w:rPr>
            </w:pPr>
            <w:r>
              <w:rPr>
                <w:rFonts w:ascii="Calibri" w:hAnsi="Calibri" w:cs="Calibri"/>
                <w:lang w:val="ro-RO"/>
              </w:rPr>
              <w:t>6</w:t>
            </w:r>
          </w:p>
        </w:tc>
      </w:tr>
      <w:tr w:rsidR="00AF0AF1" w14:paraId="159AF232"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0FD7D093" w14:textId="77777777" w:rsidR="00AF0AF1" w:rsidRDefault="008E74E6">
            <w:pPr>
              <w:ind w:left="227"/>
              <w:rPr>
                <w:rFonts w:ascii="Calibri" w:hAnsi="Calibri" w:cs="Calibri"/>
                <w:lang w:val="ro-RO"/>
              </w:rPr>
            </w:pPr>
            <w:r>
              <w:rPr>
                <w:rFonts w:ascii="Calibri" w:hAnsi="Calibri" w:cs="Calibri"/>
                <w:lang w:val="ro-RO"/>
              </w:rPr>
              <w:t>Other activities</w:t>
            </w:r>
          </w:p>
        </w:tc>
        <w:tc>
          <w:tcPr>
            <w:tcW w:w="868" w:type="dxa"/>
            <w:tcBorders>
              <w:top w:val="single" w:sz="6" w:space="0" w:color="000000"/>
              <w:left w:val="single" w:sz="6" w:space="0" w:color="000000"/>
              <w:bottom w:val="single" w:sz="6" w:space="0" w:color="000000"/>
              <w:right w:val="single" w:sz="6" w:space="0" w:color="000000"/>
            </w:tcBorders>
          </w:tcPr>
          <w:p w14:paraId="6569597D" w14:textId="77777777" w:rsidR="00AF0AF1" w:rsidRDefault="008E74E6">
            <w:pPr>
              <w:jc w:val="center"/>
              <w:rPr>
                <w:rFonts w:ascii="Calibri" w:hAnsi="Calibri" w:cs="Calibri"/>
                <w:lang w:val="ro-RO"/>
              </w:rPr>
            </w:pPr>
            <w:r>
              <w:rPr>
                <w:rFonts w:ascii="Calibri" w:hAnsi="Calibri" w:cs="Calibri"/>
                <w:lang w:val="ro-RO"/>
              </w:rPr>
              <w:t>0</w:t>
            </w:r>
          </w:p>
        </w:tc>
      </w:tr>
      <w:tr w:rsidR="00AF0AF1" w14:paraId="690D95E0" w14:textId="77777777">
        <w:tc>
          <w:tcPr>
            <w:tcW w:w="2976" w:type="dxa"/>
            <w:tcBorders>
              <w:top w:val="single" w:sz="6" w:space="0" w:color="000000"/>
              <w:left w:val="single" w:sz="6" w:space="0" w:color="000000"/>
              <w:bottom w:val="single" w:sz="6" w:space="0" w:color="000000"/>
              <w:right w:val="single" w:sz="6" w:space="0" w:color="000000"/>
            </w:tcBorders>
          </w:tcPr>
          <w:p w14:paraId="744A1D36" w14:textId="77777777" w:rsidR="00AF0AF1" w:rsidRDefault="008E74E6">
            <w:pPr>
              <w:rPr>
                <w:rFonts w:ascii="Calibri" w:hAnsi="Calibri" w:cs="Calibri"/>
                <w:b/>
                <w:bCs/>
                <w:lang w:val="ro-RO"/>
              </w:rPr>
            </w:pPr>
            <w:r>
              <w:rPr>
                <w:rFonts w:ascii="Calibri" w:hAnsi="Calibri" w:cs="Calibri"/>
                <w:b/>
                <w:bCs/>
                <w:lang w:val="ro-RO"/>
              </w:rPr>
              <w:t>3.8 Total hours per semester</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5A4F9188" w14:textId="77777777" w:rsidR="00AF0AF1" w:rsidRDefault="008E74E6">
            <w:pPr>
              <w:jc w:val="center"/>
              <w:rPr>
                <w:rFonts w:ascii="Calibri" w:hAnsi="Calibri" w:cs="Calibri"/>
                <w:b/>
                <w:lang w:val="ro-RO"/>
              </w:rPr>
            </w:pPr>
            <w:r>
              <w:rPr>
                <w:rFonts w:ascii="Calibri" w:hAnsi="Calibri" w:cs="Calibri"/>
                <w:b/>
                <w:i/>
                <w:lang w:val="ro-RO"/>
              </w:rPr>
              <w:t>28 + 72 = 100</w:t>
            </w:r>
          </w:p>
        </w:tc>
        <w:tc>
          <w:tcPr>
            <w:tcW w:w="1277" w:type="dxa"/>
          </w:tcPr>
          <w:p w14:paraId="398F046B" w14:textId="77777777" w:rsidR="00AF0AF1" w:rsidRDefault="00AF0AF1"/>
        </w:tc>
        <w:tc>
          <w:tcPr>
            <w:tcW w:w="425" w:type="dxa"/>
          </w:tcPr>
          <w:p w14:paraId="3EA959EF" w14:textId="77777777" w:rsidR="00AF0AF1" w:rsidRDefault="00AF0AF1"/>
        </w:tc>
        <w:tc>
          <w:tcPr>
            <w:tcW w:w="1984" w:type="dxa"/>
          </w:tcPr>
          <w:p w14:paraId="01EBF03B" w14:textId="77777777" w:rsidR="00AF0AF1" w:rsidRDefault="00AF0AF1"/>
        </w:tc>
        <w:tc>
          <w:tcPr>
            <w:tcW w:w="868" w:type="dxa"/>
          </w:tcPr>
          <w:p w14:paraId="536BC912" w14:textId="77777777" w:rsidR="00AF0AF1" w:rsidRDefault="00AF0AF1"/>
        </w:tc>
      </w:tr>
      <w:tr w:rsidR="00AF0AF1" w14:paraId="12F9002C" w14:textId="77777777">
        <w:tc>
          <w:tcPr>
            <w:tcW w:w="2976" w:type="dxa"/>
            <w:tcBorders>
              <w:top w:val="single" w:sz="6" w:space="0" w:color="000000"/>
              <w:left w:val="single" w:sz="6" w:space="0" w:color="000000"/>
              <w:bottom w:val="single" w:sz="6" w:space="0" w:color="000000"/>
              <w:right w:val="single" w:sz="6" w:space="0" w:color="000000"/>
            </w:tcBorders>
          </w:tcPr>
          <w:p w14:paraId="493B9727" w14:textId="77777777" w:rsidR="00AF0AF1" w:rsidRDefault="008E74E6">
            <w:pPr>
              <w:rPr>
                <w:rFonts w:ascii="Calibri" w:hAnsi="Calibri" w:cs="Calibri"/>
                <w:b/>
                <w:bCs/>
                <w:lang w:val="ro-RO"/>
              </w:rPr>
            </w:pPr>
            <w:r>
              <w:rPr>
                <w:rFonts w:ascii="Calibri" w:hAnsi="Calibri" w:cs="Calibri"/>
                <w:b/>
                <w:bCs/>
                <w:lang w:val="ro-RO"/>
              </w:rPr>
              <w:t>3.9 Number of credits</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0E2298C6" w14:textId="77777777" w:rsidR="00AF0AF1" w:rsidRDefault="008E74E6">
            <w:pPr>
              <w:jc w:val="center"/>
              <w:rPr>
                <w:rFonts w:ascii="Calibri" w:hAnsi="Calibri" w:cs="Calibri"/>
                <w:b/>
                <w:lang w:val="ro-RO"/>
              </w:rPr>
            </w:pPr>
            <w:r>
              <w:rPr>
                <w:rFonts w:ascii="Calibri" w:hAnsi="Calibri" w:cs="Calibri"/>
                <w:b/>
                <w:lang w:val="ro-RO"/>
              </w:rPr>
              <w:t>4</w:t>
            </w:r>
          </w:p>
        </w:tc>
        <w:tc>
          <w:tcPr>
            <w:tcW w:w="1277" w:type="dxa"/>
          </w:tcPr>
          <w:p w14:paraId="604BA318" w14:textId="77777777" w:rsidR="00AF0AF1" w:rsidRDefault="00AF0AF1"/>
        </w:tc>
        <w:tc>
          <w:tcPr>
            <w:tcW w:w="425" w:type="dxa"/>
          </w:tcPr>
          <w:p w14:paraId="50BCAE47" w14:textId="77777777" w:rsidR="00AF0AF1" w:rsidRDefault="00AF0AF1"/>
        </w:tc>
        <w:tc>
          <w:tcPr>
            <w:tcW w:w="1984" w:type="dxa"/>
          </w:tcPr>
          <w:p w14:paraId="7176BC79" w14:textId="77777777" w:rsidR="00AF0AF1" w:rsidRDefault="00AF0AF1"/>
        </w:tc>
        <w:tc>
          <w:tcPr>
            <w:tcW w:w="868" w:type="dxa"/>
          </w:tcPr>
          <w:p w14:paraId="73295043" w14:textId="77777777" w:rsidR="00AF0AF1" w:rsidRDefault="00AF0AF1"/>
        </w:tc>
      </w:tr>
    </w:tbl>
    <w:p w14:paraId="758845C3" w14:textId="77777777" w:rsidR="00AF0AF1" w:rsidRDefault="008E74E6">
      <w:pPr>
        <w:rPr>
          <w:rFonts w:ascii="Calibri" w:hAnsi="Calibri" w:cs="Calibri"/>
          <w:i/>
          <w:sz w:val="18"/>
          <w:szCs w:val="20"/>
          <w:lang w:val="ro-RO"/>
        </w:rPr>
      </w:pPr>
      <w:r>
        <w:rPr>
          <w:rFonts w:ascii="Calibri" w:hAnsi="Calibri" w:cs="Calibri"/>
          <w:i/>
          <w:sz w:val="18"/>
          <w:szCs w:val="20"/>
          <w:lang w:val="ro-RO"/>
        </w:rPr>
        <w:t>*** S - seminar; L - laboratory; P - project</w:t>
      </w:r>
    </w:p>
    <w:p w14:paraId="07E9495F" w14:textId="77777777" w:rsidR="00AF0AF1" w:rsidRDefault="00AF0AF1">
      <w:pPr>
        <w:rPr>
          <w:rFonts w:ascii="Calibri" w:hAnsi="Calibri" w:cs="Calibri"/>
          <w:lang w:val="ro-RO"/>
        </w:rPr>
      </w:pPr>
    </w:p>
    <w:p w14:paraId="1BB07AFC" w14:textId="77777777" w:rsidR="00AF0AF1" w:rsidRDefault="008E74E6">
      <w:pPr>
        <w:rPr>
          <w:rFonts w:ascii="Calibri" w:hAnsi="Calibri" w:cs="Calibri"/>
          <w:lang w:val="ro-RO"/>
        </w:rPr>
      </w:pPr>
      <w:r>
        <w:rPr>
          <w:rFonts w:ascii="Calibri" w:hAnsi="Calibri" w:cs="Calibri"/>
          <w:b/>
          <w:bCs/>
          <w:lang w:val="ro-RO"/>
        </w:rPr>
        <w:t>4. Prerequisites (if any)</w:t>
      </w:r>
    </w:p>
    <w:tbl>
      <w:tblPr>
        <w:tblW w:w="9090" w:type="dxa"/>
        <w:tblInd w:w="40" w:type="dxa"/>
        <w:tblCellMar>
          <w:left w:w="40" w:type="dxa"/>
          <w:right w:w="40" w:type="dxa"/>
        </w:tblCellMar>
        <w:tblLook w:val="0000" w:firstRow="0" w:lastRow="0" w:firstColumn="0" w:lastColumn="0" w:noHBand="0" w:noVBand="0"/>
      </w:tblPr>
      <w:tblGrid>
        <w:gridCol w:w="2551"/>
        <w:gridCol w:w="6539"/>
      </w:tblGrid>
      <w:tr w:rsidR="00AF0AF1" w14:paraId="0C653CC4" w14:textId="77777777">
        <w:tc>
          <w:tcPr>
            <w:tcW w:w="2551" w:type="dxa"/>
            <w:tcBorders>
              <w:top w:val="single" w:sz="6" w:space="0" w:color="000000"/>
              <w:left w:val="single" w:sz="6" w:space="0" w:color="000000"/>
              <w:bottom w:val="single" w:sz="6" w:space="0" w:color="000000"/>
              <w:right w:val="single" w:sz="6" w:space="0" w:color="000000"/>
            </w:tcBorders>
          </w:tcPr>
          <w:p w14:paraId="5C6AD53C" w14:textId="77777777" w:rsidR="00AF0AF1" w:rsidRDefault="008E74E6">
            <w:pPr>
              <w:rPr>
                <w:rFonts w:ascii="Calibri" w:hAnsi="Calibri" w:cs="Calibri"/>
                <w:lang w:val="ro-RO"/>
              </w:rPr>
            </w:pPr>
            <w:r>
              <w:rPr>
                <w:rFonts w:ascii="Calibri" w:hAnsi="Calibri" w:cs="Calibri"/>
                <w:lang w:val="ro-RO"/>
              </w:rPr>
              <w:t>4.1 Curriculum-related</w:t>
            </w:r>
          </w:p>
        </w:tc>
        <w:tc>
          <w:tcPr>
            <w:tcW w:w="6538" w:type="dxa"/>
            <w:tcBorders>
              <w:top w:val="single" w:sz="6" w:space="0" w:color="000000"/>
              <w:left w:val="single" w:sz="6" w:space="0" w:color="000000"/>
              <w:bottom w:val="single" w:sz="6" w:space="0" w:color="000000"/>
              <w:right w:val="single" w:sz="6" w:space="0" w:color="000000"/>
            </w:tcBorders>
          </w:tcPr>
          <w:p w14:paraId="098347C6" w14:textId="77777777" w:rsidR="00AF0AF1" w:rsidRDefault="008E74E6">
            <w:pPr>
              <w:jc w:val="center"/>
              <w:rPr>
                <w:rFonts w:ascii="Calibri" w:hAnsi="Calibri" w:cs="Calibri"/>
                <w:lang w:val="ro-RO"/>
              </w:rPr>
            </w:pPr>
            <w:r>
              <w:rPr>
                <w:rFonts w:ascii="Calibri" w:hAnsi="Calibri" w:cs="Calibri"/>
                <w:lang w:val="ro-RO"/>
              </w:rPr>
              <w:t>Undergraduate studies</w:t>
            </w:r>
          </w:p>
        </w:tc>
      </w:tr>
      <w:tr w:rsidR="00AF0AF1" w14:paraId="19091150" w14:textId="77777777">
        <w:tc>
          <w:tcPr>
            <w:tcW w:w="2551" w:type="dxa"/>
            <w:tcBorders>
              <w:top w:val="single" w:sz="6" w:space="0" w:color="000000"/>
              <w:left w:val="single" w:sz="6" w:space="0" w:color="000000"/>
              <w:bottom w:val="single" w:sz="6" w:space="0" w:color="000000"/>
              <w:right w:val="single" w:sz="6" w:space="0" w:color="000000"/>
            </w:tcBorders>
          </w:tcPr>
          <w:p w14:paraId="22D8E9C5" w14:textId="77777777" w:rsidR="00AF0AF1" w:rsidRDefault="008E74E6">
            <w:pPr>
              <w:rPr>
                <w:rFonts w:ascii="Calibri" w:hAnsi="Calibri" w:cs="Calibri"/>
                <w:lang w:val="ro-RO"/>
              </w:rPr>
            </w:pPr>
            <w:r>
              <w:rPr>
                <w:rFonts w:ascii="Calibri" w:hAnsi="Calibri" w:cs="Calibri"/>
                <w:lang w:val="ro-RO"/>
              </w:rPr>
              <w:t>4.2 Skills-related</w:t>
            </w:r>
          </w:p>
        </w:tc>
        <w:tc>
          <w:tcPr>
            <w:tcW w:w="6538" w:type="dxa"/>
            <w:tcBorders>
              <w:top w:val="single" w:sz="6" w:space="0" w:color="000000"/>
              <w:left w:val="single" w:sz="6" w:space="0" w:color="000000"/>
              <w:bottom w:val="single" w:sz="6" w:space="0" w:color="000000"/>
              <w:right w:val="single" w:sz="6" w:space="0" w:color="000000"/>
            </w:tcBorders>
          </w:tcPr>
          <w:p w14:paraId="768CF7BD" w14:textId="77777777" w:rsidR="00AF0AF1" w:rsidRDefault="008E74E6">
            <w:pPr>
              <w:jc w:val="center"/>
              <w:rPr>
                <w:rFonts w:ascii="Calibri" w:hAnsi="Calibri" w:cs="Calibri"/>
                <w:lang w:val="ro-RO"/>
              </w:rPr>
            </w:pPr>
            <w:r>
              <w:rPr>
                <w:rFonts w:ascii="Calibri" w:hAnsi="Calibri" w:cs="Calibri"/>
                <w:lang w:val="ro-RO"/>
              </w:rPr>
              <w:t>Computer Networks</w:t>
            </w:r>
          </w:p>
        </w:tc>
      </w:tr>
    </w:tbl>
    <w:p w14:paraId="0BE9E316" w14:textId="77777777" w:rsidR="00AF0AF1" w:rsidRDefault="00AF0AF1">
      <w:pPr>
        <w:rPr>
          <w:rFonts w:ascii="Calibri" w:hAnsi="Calibri" w:cs="Calibri"/>
          <w:b/>
          <w:bCs/>
          <w:lang w:val="ro-RO"/>
        </w:rPr>
      </w:pPr>
    </w:p>
    <w:p w14:paraId="26B97F3D" w14:textId="77777777" w:rsidR="00AF0AF1" w:rsidRDefault="008E74E6">
      <w:pPr>
        <w:rPr>
          <w:rFonts w:ascii="Calibri" w:hAnsi="Calibri" w:cs="Calibri"/>
          <w:lang w:val="ro-RO"/>
        </w:rPr>
      </w:pPr>
      <w:r>
        <w:rPr>
          <w:rFonts w:ascii="Calibri" w:hAnsi="Calibri" w:cs="Calibri"/>
          <w:b/>
          <w:bCs/>
          <w:lang w:val="ro-RO"/>
        </w:rPr>
        <w:t>5. Requirements (if any)</w:t>
      </w:r>
    </w:p>
    <w:tbl>
      <w:tblPr>
        <w:tblW w:w="9090" w:type="dxa"/>
        <w:tblInd w:w="40" w:type="dxa"/>
        <w:tblCellMar>
          <w:left w:w="40" w:type="dxa"/>
          <w:right w:w="40" w:type="dxa"/>
        </w:tblCellMar>
        <w:tblLook w:val="0000" w:firstRow="0" w:lastRow="0" w:firstColumn="0" w:lastColumn="0" w:noHBand="0" w:noVBand="0"/>
      </w:tblPr>
      <w:tblGrid>
        <w:gridCol w:w="5105"/>
        <w:gridCol w:w="3985"/>
      </w:tblGrid>
      <w:tr w:rsidR="00AF0AF1" w14:paraId="4322F3AB" w14:textId="77777777">
        <w:tc>
          <w:tcPr>
            <w:tcW w:w="5104" w:type="dxa"/>
            <w:tcBorders>
              <w:top w:val="single" w:sz="6" w:space="0" w:color="000000"/>
              <w:left w:val="single" w:sz="6" w:space="0" w:color="000000"/>
              <w:bottom w:val="single" w:sz="4" w:space="0" w:color="000000"/>
              <w:right w:val="single" w:sz="6" w:space="0" w:color="000000"/>
            </w:tcBorders>
          </w:tcPr>
          <w:p w14:paraId="3552FC23" w14:textId="77777777" w:rsidR="00AF0AF1" w:rsidRDefault="008E74E6">
            <w:pPr>
              <w:rPr>
                <w:rFonts w:ascii="Calibri" w:hAnsi="Calibri" w:cs="Calibri"/>
                <w:lang w:val="ro-RO"/>
              </w:rPr>
            </w:pPr>
            <w:r>
              <w:rPr>
                <w:rFonts w:ascii="Calibri" w:hAnsi="Calibri" w:cs="Calibri"/>
                <w:lang w:val="ro-RO"/>
              </w:rPr>
              <w:lastRenderedPageBreak/>
              <w:t>5.1. For running the course</w:t>
            </w:r>
          </w:p>
        </w:tc>
        <w:tc>
          <w:tcPr>
            <w:tcW w:w="3985" w:type="dxa"/>
            <w:tcBorders>
              <w:top w:val="single" w:sz="6" w:space="0" w:color="000000"/>
              <w:left w:val="single" w:sz="6" w:space="0" w:color="000000"/>
              <w:bottom w:val="single" w:sz="4" w:space="0" w:color="000000"/>
              <w:right w:val="single" w:sz="6" w:space="0" w:color="000000"/>
            </w:tcBorders>
          </w:tcPr>
          <w:p w14:paraId="4B9F8E4D" w14:textId="77777777" w:rsidR="00AF0AF1" w:rsidRDefault="008E74E6">
            <w:pPr>
              <w:rPr>
                <w:rFonts w:ascii="Calibri" w:hAnsi="Calibri" w:cs="Calibri"/>
                <w:lang w:val="ro-RO"/>
              </w:rPr>
            </w:pPr>
            <w:r>
              <w:rPr>
                <w:rFonts w:ascii="Calibri" w:hAnsi="Calibri" w:cs="Calibri"/>
                <w:lang w:val="ro-RO"/>
              </w:rPr>
              <w:t>Classroom available</w:t>
            </w:r>
          </w:p>
        </w:tc>
      </w:tr>
      <w:tr w:rsidR="00AF0AF1" w14:paraId="04DFF568" w14:textId="77777777">
        <w:tc>
          <w:tcPr>
            <w:tcW w:w="5104" w:type="dxa"/>
            <w:tcBorders>
              <w:top w:val="single" w:sz="6" w:space="0" w:color="000000"/>
              <w:left w:val="single" w:sz="6" w:space="0" w:color="000000"/>
              <w:bottom w:val="single" w:sz="4" w:space="0" w:color="000000"/>
              <w:right w:val="single" w:sz="6" w:space="0" w:color="000000"/>
            </w:tcBorders>
          </w:tcPr>
          <w:p w14:paraId="2EEABCD7" w14:textId="77777777" w:rsidR="00AF0AF1" w:rsidRDefault="008E74E6">
            <w:pPr>
              <w:rPr>
                <w:rFonts w:ascii="Calibri" w:hAnsi="Calibri" w:cs="Calibri"/>
                <w:lang w:val="ro-RO"/>
              </w:rPr>
            </w:pPr>
            <w:r>
              <w:rPr>
                <w:rFonts w:ascii="Calibri" w:hAnsi="Calibri" w:cs="Calibri"/>
                <w:lang w:val="ro-RO"/>
              </w:rPr>
              <w:t>5.2. For running the seminar / laboratory /project</w:t>
            </w:r>
          </w:p>
          <w:p w14:paraId="7E5B5626" w14:textId="77777777" w:rsidR="00AF0AF1" w:rsidRDefault="008E74E6">
            <w:pPr>
              <w:rPr>
                <w:rFonts w:ascii="Calibri" w:hAnsi="Calibri" w:cs="Calibri"/>
                <w:lang w:val="ro-RO"/>
              </w:rPr>
            </w:pPr>
            <w:r>
              <w:rPr>
                <w:rFonts w:ascii="Calibri" w:hAnsi="Calibri" w:cs="Calibri"/>
                <w:i/>
                <w:sz w:val="18"/>
                <w:szCs w:val="20"/>
              </w:rPr>
              <w:t xml:space="preserve">*The type is to be chosen according to the discipline </w:t>
            </w:r>
          </w:p>
        </w:tc>
        <w:tc>
          <w:tcPr>
            <w:tcW w:w="3985" w:type="dxa"/>
            <w:tcBorders>
              <w:top w:val="single" w:sz="6" w:space="0" w:color="000000"/>
              <w:left w:val="single" w:sz="6" w:space="0" w:color="000000"/>
              <w:bottom w:val="single" w:sz="4" w:space="0" w:color="000000"/>
              <w:right w:val="single" w:sz="6" w:space="0" w:color="000000"/>
            </w:tcBorders>
          </w:tcPr>
          <w:p w14:paraId="1104EC0A" w14:textId="77777777" w:rsidR="00AF0AF1" w:rsidRDefault="008E74E6">
            <w:pPr>
              <w:rPr>
                <w:rFonts w:ascii="Calibri" w:hAnsi="Calibri" w:cs="Calibri"/>
                <w:lang w:val="ro-RO"/>
              </w:rPr>
            </w:pPr>
            <w:r>
              <w:rPr>
                <w:rFonts w:ascii="Calibri" w:hAnsi="Calibri" w:cs="Calibri"/>
                <w:lang w:val="ro-RO"/>
              </w:rPr>
              <w:t>Laboratory room available with computers</w:t>
            </w:r>
          </w:p>
        </w:tc>
      </w:tr>
    </w:tbl>
    <w:p w14:paraId="1ED64BFC" w14:textId="77777777" w:rsidR="00AF0AF1" w:rsidRDefault="00AF0AF1">
      <w:pPr>
        <w:rPr>
          <w:rFonts w:ascii="Calibri" w:hAnsi="Calibri" w:cs="Calibri"/>
          <w:lang w:val="ro-RO"/>
        </w:rPr>
      </w:pPr>
    </w:p>
    <w:p w14:paraId="1E2DB4AD" w14:textId="77777777" w:rsidR="00AF0AF1" w:rsidRDefault="008E74E6">
      <w:pPr>
        <w:rPr>
          <w:rFonts w:ascii="Calibri" w:hAnsi="Calibri" w:cs="Calibri"/>
          <w:b/>
          <w:bCs/>
          <w:lang w:val="ro-RO"/>
        </w:rPr>
      </w:pPr>
      <w:r>
        <w:rPr>
          <w:rFonts w:ascii="Calibri" w:hAnsi="Calibri" w:cs="Calibri"/>
          <w:b/>
          <w:bCs/>
          <w:lang w:val="ro-RO"/>
        </w:rPr>
        <w:t>6. Acquired specific skills</w:t>
      </w:r>
    </w:p>
    <w:tbl>
      <w:tblPr>
        <w:tblW w:w="9090" w:type="dxa"/>
        <w:tblInd w:w="40" w:type="dxa"/>
        <w:tblCellMar>
          <w:left w:w="40" w:type="dxa"/>
          <w:right w:w="40" w:type="dxa"/>
        </w:tblCellMar>
        <w:tblLook w:val="0000" w:firstRow="0" w:lastRow="0" w:firstColumn="0" w:lastColumn="0" w:noHBand="0" w:noVBand="0"/>
      </w:tblPr>
      <w:tblGrid>
        <w:gridCol w:w="2608"/>
        <w:gridCol w:w="6482"/>
      </w:tblGrid>
      <w:tr w:rsidR="00AF0AF1" w14:paraId="04532F1C" w14:textId="77777777">
        <w:tc>
          <w:tcPr>
            <w:tcW w:w="2608" w:type="dxa"/>
            <w:tcBorders>
              <w:top w:val="single" w:sz="6" w:space="0" w:color="000000"/>
              <w:left w:val="single" w:sz="6" w:space="0" w:color="000000"/>
              <w:bottom w:val="single" w:sz="4" w:space="0" w:color="000000"/>
              <w:right w:val="single" w:sz="6" w:space="0" w:color="000000"/>
            </w:tcBorders>
          </w:tcPr>
          <w:p w14:paraId="5A79182E" w14:textId="77777777" w:rsidR="00AF0AF1" w:rsidRDefault="008E74E6">
            <w:pPr>
              <w:rPr>
                <w:rFonts w:ascii="Calibri" w:hAnsi="Calibri" w:cs="Calibri"/>
                <w:lang w:val="ro-RO"/>
              </w:rPr>
            </w:pPr>
            <w:r>
              <w:rPr>
                <w:rFonts w:ascii="Calibri" w:hAnsi="Calibri" w:cs="Calibri"/>
                <w:lang w:val="ro-RO"/>
              </w:rPr>
              <w:t>Professional skills</w:t>
            </w:r>
          </w:p>
        </w:tc>
        <w:tc>
          <w:tcPr>
            <w:tcW w:w="6481" w:type="dxa"/>
            <w:tcBorders>
              <w:top w:val="single" w:sz="6" w:space="0" w:color="000000"/>
              <w:left w:val="single" w:sz="6" w:space="0" w:color="000000"/>
              <w:bottom w:val="single" w:sz="4" w:space="0" w:color="000000"/>
              <w:right w:val="single" w:sz="6" w:space="0" w:color="000000"/>
            </w:tcBorders>
          </w:tcPr>
          <w:p w14:paraId="72A1738D" w14:textId="77777777" w:rsidR="00AF0AF1" w:rsidRDefault="008E74E6">
            <w:pPr>
              <w:rPr>
                <w:rFonts w:ascii="Calibri" w:hAnsi="Calibri" w:cs="Calibri"/>
                <w:lang w:val="ro-RO"/>
              </w:rPr>
            </w:pPr>
            <w:r>
              <w:rPr>
                <w:rFonts w:ascii="Calibri" w:hAnsi="Calibri" w:cs="Calibri"/>
                <w:lang w:val="ro-RO"/>
              </w:rPr>
              <w:t>Identify basic concepts and models for different types of mobile systems</w:t>
            </w:r>
          </w:p>
          <w:p w14:paraId="36DAD612" w14:textId="77777777" w:rsidR="00AF0AF1" w:rsidRDefault="008E74E6">
            <w:pPr>
              <w:rPr>
                <w:rFonts w:ascii="Calibri" w:hAnsi="Calibri" w:cs="Calibri"/>
                <w:lang w:val="ro-RO"/>
              </w:rPr>
            </w:pPr>
            <w:r>
              <w:rPr>
                <w:rFonts w:ascii="Calibri" w:hAnsi="Calibri" w:cs="Calibri"/>
                <w:lang w:val="ro-RO"/>
              </w:rPr>
              <w:t>Identifying, explaining and using security solutions for mobile systems</w:t>
            </w:r>
          </w:p>
        </w:tc>
      </w:tr>
      <w:tr w:rsidR="00AF0AF1" w14:paraId="532ED493" w14:textId="77777777">
        <w:tc>
          <w:tcPr>
            <w:tcW w:w="2608" w:type="dxa"/>
            <w:tcBorders>
              <w:top w:val="single" w:sz="6" w:space="0" w:color="000000"/>
              <w:left w:val="single" w:sz="6" w:space="0" w:color="000000"/>
              <w:bottom w:val="single" w:sz="4" w:space="0" w:color="000000"/>
              <w:right w:val="single" w:sz="6" w:space="0" w:color="000000"/>
            </w:tcBorders>
          </w:tcPr>
          <w:p w14:paraId="0642EBFD" w14:textId="77777777" w:rsidR="00AF0AF1" w:rsidRDefault="008E74E6">
            <w:pPr>
              <w:rPr>
                <w:rFonts w:ascii="Calibri" w:hAnsi="Calibri" w:cs="Calibri"/>
                <w:lang w:val="ro-RO"/>
              </w:rPr>
            </w:pPr>
            <w:r>
              <w:rPr>
                <w:rFonts w:ascii="Calibri" w:hAnsi="Calibri" w:cs="Calibri"/>
                <w:lang w:val="ro-RO"/>
              </w:rPr>
              <w:t xml:space="preserve">Cross-cutting skills </w:t>
            </w:r>
          </w:p>
        </w:tc>
        <w:tc>
          <w:tcPr>
            <w:tcW w:w="6481" w:type="dxa"/>
            <w:tcBorders>
              <w:top w:val="single" w:sz="6" w:space="0" w:color="000000"/>
              <w:left w:val="single" w:sz="6" w:space="0" w:color="000000"/>
              <w:bottom w:val="single" w:sz="4" w:space="0" w:color="000000"/>
              <w:right w:val="single" w:sz="6" w:space="0" w:color="000000"/>
            </w:tcBorders>
          </w:tcPr>
          <w:p w14:paraId="5063FFD5" w14:textId="77777777" w:rsidR="00AF0AF1" w:rsidRDefault="008E74E6">
            <w:pPr>
              <w:rPr>
                <w:rFonts w:ascii="Calibri" w:hAnsi="Calibri" w:cs="Calibri"/>
                <w:lang w:val="ro-RO"/>
              </w:rPr>
            </w:pPr>
            <w:r>
              <w:rPr>
                <w:rFonts w:ascii="Calibri" w:hAnsi="Calibri" w:cs="Calibri"/>
                <w:lang w:val="ro-RO"/>
              </w:rPr>
              <w:t>Execution of complex professional tasks, in conditions of autonomy and professional independence, involving the detection and solution of related problems in the use of wireless systems and mobile solutions.</w:t>
            </w:r>
          </w:p>
          <w:p w14:paraId="275A6DB1" w14:textId="77777777" w:rsidR="00AF0AF1" w:rsidRDefault="008E74E6">
            <w:pPr>
              <w:rPr>
                <w:rFonts w:ascii="Calibri" w:hAnsi="Calibri" w:cs="Calibri"/>
                <w:lang w:val="ro-RO"/>
              </w:rPr>
            </w:pPr>
            <w:r>
              <w:rPr>
                <w:rFonts w:ascii="Calibri" w:hAnsi="Calibri" w:cs="Calibri"/>
                <w:lang w:val="ro-RO"/>
              </w:rPr>
              <w:t>Efficient use of information sources and communication resources as well as the development of teamwork, in the case of design, administration and use of different types of mobile systems.</w:t>
            </w:r>
          </w:p>
        </w:tc>
      </w:tr>
    </w:tbl>
    <w:p w14:paraId="469DEADC" w14:textId="77777777" w:rsidR="00AF0AF1" w:rsidRDefault="00AF0AF1">
      <w:pPr>
        <w:rPr>
          <w:rFonts w:ascii="Calibri" w:hAnsi="Calibri" w:cs="Calibri"/>
          <w:lang w:val="ro-RO"/>
        </w:rPr>
      </w:pPr>
    </w:p>
    <w:p w14:paraId="3347E37F" w14:textId="77777777" w:rsidR="00AF0AF1" w:rsidRDefault="008E74E6">
      <w:pPr>
        <w:rPr>
          <w:rFonts w:ascii="Calibri" w:hAnsi="Calibri" w:cs="Calibri"/>
          <w:lang w:val="ro-RO"/>
        </w:rPr>
      </w:pPr>
      <w:r>
        <w:rPr>
          <w:rFonts w:ascii="Calibri" w:hAnsi="Calibri" w:cs="Calibri"/>
          <w:b/>
          <w:bCs/>
          <w:lang w:val="ro-RO"/>
        </w:rPr>
        <w:t>7. Course goal and objectives</w:t>
      </w:r>
    </w:p>
    <w:tbl>
      <w:tblPr>
        <w:tblW w:w="9090" w:type="dxa"/>
        <w:tblInd w:w="40" w:type="dxa"/>
        <w:tblCellMar>
          <w:left w:w="40" w:type="dxa"/>
          <w:right w:w="40" w:type="dxa"/>
        </w:tblCellMar>
        <w:tblLook w:val="0000" w:firstRow="0" w:lastRow="0" w:firstColumn="0" w:lastColumn="0" w:noHBand="0" w:noVBand="0"/>
      </w:tblPr>
      <w:tblGrid>
        <w:gridCol w:w="2520"/>
        <w:gridCol w:w="6570"/>
      </w:tblGrid>
      <w:tr w:rsidR="00AF0AF1" w14:paraId="75FC5162" w14:textId="77777777" w:rsidTr="00DA0F89">
        <w:tc>
          <w:tcPr>
            <w:tcW w:w="2520" w:type="dxa"/>
            <w:tcBorders>
              <w:top w:val="single" w:sz="4" w:space="0" w:color="000000"/>
              <w:left w:val="single" w:sz="6" w:space="0" w:color="000000"/>
              <w:bottom w:val="single" w:sz="6" w:space="0" w:color="000000"/>
              <w:right w:val="single" w:sz="6" w:space="0" w:color="000000"/>
            </w:tcBorders>
          </w:tcPr>
          <w:p w14:paraId="67EF565A" w14:textId="77777777" w:rsidR="00AF0AF1" w:rsidRDefault="008E74E6">
            <w:pPr>
              <w:rPr>
                <w:rFonts w:ascii="Calibri" w:hAnsi="Calibri" w:cs="Calibri"/>
                <w:lang w:val="ro-RO"/>
              </w:rPr>
            </w:pPr>
            <w:r>
              <w:rPr>
                <w:rFonts w:ascii="Calibri" w:hAnsi="Calibri" w:cs="Calibri"/>
                <w:lang w:val="ro-RO"/>
              </w:rPr>
              <w:t>7.1 The general objective of the course</w:t>
            </w:r>
          </w:p>
        </w:tc>
        <w:tc>
          <w:tcPr>
            <w:tcW w:w="6570" w:type="dxa"/>
            <w:tcBorders>
              <w:top w:val="single" w:sz="6" w:space="0" w:color="000000"/>
              <w:left w:val="single" w:sz="6" w:space="0" w:color="000000"/>
              <w:bottom w:val="single" w:sz="6" w:space="0" w:color="000000"/>
              <w:right w:val="single" w:sz="6" w:space="0" w:color="000000"/>
            </w:tcBorders>
          </w:tcPr>
          <w:p w14:paraId="63D0A504" w14:textId="77777777" w:rsidR="00AF0AF1" w:rsidRDefault="008E74E6">
            <w:pPr>
              <w:rPr>
                <w:rFonts w:ascii="Calibri" w:hAnsi="Calibri" w:cs="Calibri"/>
                <w:lang w:val="ro-RO"/>
              </w:rPr>
            </w:pPr>
            <w:r>
              <w:rPr>
                <w:rFonts w:ascii="Calibri" w:hAnsi="Calibri" w:cs="Calibri"/>
                <w:lang w:val="ro-RO"/>
              </w:rPr>
              <w:t>Developing a deeper understanding of Wireless and mobile devices security.</w:t>
            </w:r>
          </w:p>
          <w:p w14:paraId="565780FD" w14:textId="77777777" w:rsidR="00AF0AF1" w:rsidRDefault="008E74E6">
            <w:pPr>
              <w:rPr>
                <w:rFonts w:ascii="Calibri" w:hAnsi="Calibri" w:cs="Calibri"/>
                <w:lang w:val="ro-RO"/>
              </w:rPr>
            </w:pPr>
            <w:r>
              <w:rPr>
                <w:rFonts w:ascii="Calibri" w:hAnsi="Calibri" w:cs="Calibri"/>
                <w:lang w:val="ro-RO"/>
              </w:rPr>
              <w:t>Developing a deeper understanding of the most important mechanisms dedicated to protect data integrity and confidentiality, access control, authentication, quality and continuity of service.</w:t>
            </w:r>
          </w:p>
        </w:tc>
      </w:tr>
      <w:tr w:rsidR="00AF0AF1" w14:paraId="5F4E924F" w14:textId="77777777" w:rsidTr="00DA0F89">
        <w:tc>
          <w:tcPr>
            <w:tcW w:w="2520" w:type="dxa"/>
            <w:tcBorders>
              <w:top w:val="single" w:sz="6" w:space="0" w:color="000000"/>
              <w:left w:val="single" w:sz="6" w:space="0" w:color="000000"/>
              <w:bottom w:val="single" w:sz="6" w:space="0" w:color="000000"/>
              <w:right w:val="single" w:sz="6" w:space="0" w:color="000000"/>
            </w:tcBorders>
          </w:tcPr>
          <w:p w14:paraId="6BCB16E2" w14:textId="77777777" w:rsidR="00AF0AF1" w:rsidRDefault="008E74E6">
            <w:pPr>
              <w:rPr>
                <w:rFonts w:ascii="Calibri" w:hAnsi="Calibri" w:cs="Calibri"/>
                <w:lang w:val="ro-RO"/>
              </w:rPr>
            </w:pPr>
            <w:r>
              <w:rPr>
                <w:rFonts w:ascii="Calibri" w:hAnsi="Calibri" w:cs="Calibri"/>
                <w:lang w:val="ro-RO"/>
              </w:rPr>
              <w:t>7.2 Specific objectives</w:t>
            </w:r>
          </w:p>
        </w:tc>
        <w:tc>
          <w:tcPr>
            <w:tcW w:w="6570" w:type="dxa"/>
            <w:tcBorders>
              <w:top w:val="single" w:sz="6" w:space="0" w:color="000000"/>
              <w:left w:val="single" w:sz="6" w:space="0" w:color="000000"/>
              <w:bottom w:val="single" w:sz="6" w:space="0" w:color="000000"/>
              <w:right w:val="single" w:sz="6" w:space="0" w:color="000000"/>
            </w:tcBorders>
          </w:tcPr>
          <w:p w14:paraId="6939C6B9" w14:textId="77777777" w:rsidR="00AF0AF1" w:rsidRDefault="008E74E6">
            <w:pPr>
              <w:rPr>
                <w:rFonts w:ascii="Calibri" w:hAnsi="Calibri" w:cs="Calibri"/>
                <w:lang w:val="ro-RO"/>
              </w:rPr>
            </w:pPr>
            <w:r>
              <w:rPr>
                <w:rFonts w:ascii="Calibri" w:hAnsi="Calibri" w:cs="Calibri"/>
                <w:lang w:val="ro-RO"/>
              </w:rPr>
              <w:t>Developing the ability to configure, optimize and maintain all the security mechanism implemented in a wireless/mobile network.</w:t>
            </w:r>
          </w:p>
          <w:p w14:paraId="68899354" w14:textId="77777777" w:rsidR="00AF0AF1" w:rsidRDefault="008E74E6">
            <w:pPr>
              <w:rPr>
                <w:rFonts w:ascii="Calibri" w:hAnsi="Calibri" w:cs="Calibri"/>
                <w:lang w:val="ro-RO"/>
              </w:rPr>
            </w:pPr>
            <w:r>
              <w:rPr>
                <w:rFonts w:ascii="Calibri" w:hAnsi="Calibri" w:cs="Calibri"/>
                <w:lang w:val="ro-RO"/>
              </w:rPr>
              <w:t>Developing the capacity to handle  wireless and mobile devices security incidents.</w:t>
            </w:r>
          </w:p>
          <w:p w14:paraId="00E5DB7B" w14:textId="77777777" w:rsidR="00AF0AF1" w:rsidRDefault="008E74E6">
            <w:pPr>
              <w:rPr>
                <w:rFonts w:ascii="Calibri" w:hAnsi="Calibri" w:cs="Calibri"/>
                <w:lang w:val="ro-RO"/>
              </w:rPr>
            </w:pPr>
            <w:r>
              <w:rPr>
                <w:rFonts w:ascii="Calibri" w:hAnsi="Calibri" w:cs="Calibri"/>
                <w:lang w:val="ro-RO"/>
              </w:rPr>
              <w:t>Developing the capacity to research.</w:t>
            </w:r>
          </w:p>
          <w:p w14:paraId="0D21A89F" w14:textId="77777777" w:rsidR="00AF0AF1" w:rsidRDefault="008E74E6">
            <w:pPr>
              <w:rPr>
                <w:rFonts w:ascii="Calibri" w:hAnsi="Calibri" w:cs="Calibri"/>
                <w:lang w:val="ro-RO"/>
              </w:rPr>
            </w:pPr>
            <w:r>
              <w:rPr>
                <w:rFonts w:ascii="Calibri" w:hAnsi="Calibri" w:cs="Calibri"/>
                <w:lang w:val="ro-RO"/>
              </w:rPr>
              <w:t>Improving the ability to extract, present and discuss results from recent papers on a certain topic.</w:t>
            </w:r>
          </w:p>
        </w:tc>
      </w:tr>
    </w:tbl>
    <w:p w14:paraId="644FCF07" w14:textId="77777777" w:rsidR="00AF0AF1" w:rsidRDefault="00AF0AF1">
      <w:pPr>
        <w:rPr>
          <w:rFonts w:ascii="Calibri" w:hAnsi="Calibri" w:cs="Calibri"/>
          <w:b/>
          <w:bCs/>
          <w:lang w:val="ro-RO"/>
        </w:rPr>
      </w:pPr>
    </w:p>
    <w:p w14:paraId="64C63E78" w14:textId="77777777" w:rsidR="00AF0AF1" w:rsidRDefault="008E74E6">
      <w:pPr>
        <w:rPr>
          <w:rFonts w:ascii="Calibri" w:hAnsi="Calibri" w:cs="Calibri"/>
          <w:b/>
          <w:bCs/>
          <w:lang w:val="ro-RO"/>
        </w:rPr>
      </w:pPr>
      <w:r>
        <w:rPr>
          <w:rFonts w:ascii="Calibri" w:hAnsi="Calibri" w:cs="Calibri"/>
          <w:b/>
          <w:bCs/>
          <w:lang w:val="ro-RO"/>
        </w:rPr>
        <w:t>8. Contents</w:t>
      </w:r>
    </w:p>
    <w:tbl>
      <w:tblPr>
        <w:tblW w:w="9214" w:type="dxa"/>
        <w:tblInd w:w="40" w:type="dxa"/>
        <w:tblCellMar>
          <w:left w:w="40" w:type="dxa"/>
          <w:right w:w="40" w:type="dxa"/>
        </w:tblCellMar>
        <w:tblLook w:val="0000" w:firstRow="0" w:lastRow="0" w:firstColumn="0" w:lastColumn="0" w:noHBand="0" w:noVBand="0"/>
      </w:tblPr>
      <w:tblGrid>
        <w:gridCol w:w="5387"/>
        <w:gridCol w:w="2443"/>
        <w:gridCol w:w="1384"/>
      </w:tblGrid>
      <w:tr w:rsidR="00AF0AF1" w14:paraId="7885E55B" w14:textId="77777777">
        <w:trPr>
          <w:trHeight w:val="293"/>
        </w:trPr>
        <w:tc>
          <w:tcPr>
            <w:tcW w:w="5387" w:type="dxa"/>
            <w:tcBorders>
              <w:top w:val="single" w:sz="4" w:space="0" w:color="000000"/>
              <w:left w:val="single" w:sz="6" w:space="0" w:color="000000"/>
              <w:bottom w:val="single" w:sz="6" w:space="0" w:color="000000"/>
              <w:right w:val="single" w:sz="6" w:space="0" w:color="000000"/>
            </w:tcBorders>
            <w:vAlign w:val="center"/>
          </w:tcPr>
          <w:p w14:paraId="24577642" w14:textId="77777777" w:rsidR="00AF0AF1" w:rsidRDefault="008E74E6">
            <w:pPr>
              <w:rPr>
                <w:rFonts w:ascii="Calibri" w:hAnsi="Calibri" w:cs="Calibri"/>
                <w:b/>
                <w:lang w:val="ro-RO"/>
              </w:rPr>
            </w:pPr>
            <w:r>
              <w:rPr>
                <w:rFonts w:ascii="Calibri" w:hAnsi="Calibri" w:cs="Calibri"/>
                <w:b/>
                <w:lang w:val="ro-RO"/>
              </w:rPr>
              <w:t>8.1 Lecture</w:t>
            </w:r>
          </w:p>
        </w:tc>
        <w:tc>
          <w:tcPr>
            <w:tcW w:w="2443" w:type="dxa"/>
            <w:tcBorders>
              <w:top w:val="single" w:sz="6" w:space="0" w:color="000000"/>
              <w:left w:val="single" w:sz="6" w:space="0" w:color="000000"/>
              <w:bottom w:val="single" w:sz="6" w:space="0" w:color="000000"/>
              <w:right w:val="single" w:sz="6" w:space="0" w:color="000000"/>
            </w:tcBorders>
            <w:vAlign w:val="center"/>
          </w:tcPr>
          <w:p w14:paraId="4A6094B2" w14:textId="77777777" w:rsidR="00AF0AF1" w:rsidRDefault="008E74E6">
            <w:pPr>
              <w:jc w:val="center"/>
              <w:rPr>
                <w:rFonts w:ascii="Calibri" w:hAnsi="Calibri" w:cs="Calibri"/>
                <w:b/>
                <w:lang w:val="ro-RO"/>
              </w:rPr>
            </w:pPr>
            <w:r>
              <w:rPr>
                <w:rFonts w:ascii="Calibri" w:hAnsi="Calibri" w:cs="Calibri"/>
                <w:b/>
                <w:lang w:val="ro-RO"/>
              </w:rPr>
              <w:t xml:space="preserve">Teaching methods </w:t>
            </w:r>
          </w:p>
        </w:tc>
        <w:tc>
          <w:tcPr>
            <w:tcW w:w="1384" w:type="dxa"/>
            <w:tcBorders>
              <w:top w:val="single" w:sz="6" w:space="0" w:color="000000"/>
              <w:left w:val="single" w:sz="6" w:space="0" w:color="000000"/>
              <w:bottom w:val="single" w:sz="6" w:space="0" w:color="000000"/>
              <w:right w:val="single" w:sz="6" w:space="0" w:color="000000"/>
            </w:tcBorders>
            <w:vAlign w:val="center"/>
          </w:tcPr>
          <w:p w14:paraId="76355EE1" w14:textId="77777777" w:rsidR="00AF0AF1" w:rsidRDefault="008E74E6">
            <w:pPr>
              <w:jc w:val="center"/>
              <w:rPr>
                <w:rFonts w:ascii="Calibri" w:hAnsi="Calibri" w:cs="Calibri"/>
                <w:b/>
                <w:lang w:val="ro-RO"/>
              </w:rPr>
            </w:pPr>
            <w:r>
              <w:rPr>
                <w:rFonts w:ascii="Calibri" w:hAnsi="Calibri" w:cs="Calibri"/>
                <w:b/>
                <w:lang w:val="ro-RO"/>
              </w:rPr>
              <w:t>Number of  hours</w:t>
            </w:r>
          </w:p>
        </w:tc>
      </w:tr>
      <w:tr w:rsidR="00AF0AF1" w14:paraId="042756F1" w14:textId="77777777">
        <w:tc>
          <w:tcPr>
            <w:tcW w:w="5387" w:type="dxa"/>
            <w:tcBorders>
              <w:top w:val="single" w:sz="6" w:space="0" w:color="000000"/>
              <w:left w:val="single" w:sz="6" w:space="0" w:color="000000"/>
              <w:bottom w:val="single" w:sz="6" w:space="0" w:color="000000"/>
              <w:right w:val="single" w:sz="6" w:space="0" w:color="000000"/>
            </w:tcBorders>
          </w:tcPr>
          <w:p w14:paraId="43BCCB92" w14:textId="77777777" w:rsidR="00AF0AF1" w:rsidRDefault="008E74E6">
            <w:pPr>
              <w:rPr>
                <w:rFonts w:ascii="Calibri" w:hAnsi="Calibri" w:cs="Calibri"/>
                <w:lang w:val="ro-RO"/>
              </w:rPr>
            </w:pPr>
            <w:r>
              <w:rPr>
                <w:rFonts w:ascii="Calibri" w:hAnsi="Calibri" w:cs="Calibri"/>
                <w:lang w:val="ro-RO"/>
              </w:rPr>
              <w:t>1.</w:t>
            </w:r>
            <w:r>
              <w:rPr>
                <w:rFonts w:asciiTheme="minorHAnsi" w:hAnsiTheme="minorHAnsi" w:cstheme="minorHAnsi"/>
              </w:rPr>
              <w:t xml:space="preserve"> Introduction to wireless standards and technologies.</w:t>
            </w:r>
          </w:p>
        </w:tc>
        <w:tc>
          <w:tcPr>
            <w:tcW w:w="2443" w:type="dxa"/>
            <w:vMerge w:val="restart"/>
            <w:tcBorders>
              <w:top w:val="single" w:sz="6" w:space="0" w:color="000000"/>
              <w:left w:val="single" w:sz="6" w:space="0" w:color="000000"/>
              <w:right w:val="single" w:sz="6" w:space="0" w:color="000000"/>
            </w:tcBorders>
            <w:vAlign w:val="center"/>
          </w:tcPr>
          <w:p w14:paraId="3CDA6F17" w14:textId="77777777" w:rsidR="00AF0AF1" w:rsidRDefault="00AF0AF1">
            <w:pPr>
              <w:jc w:val="center"/>
              <w:rPr>
                <w:rFonts w:ascii="Calibri" w:hAnsi="Calibri" w:cs="Calibri"/>
                <w:lang w:val="ro-RO"/>
              </w:rPr>
            </w:pPr>
          </w:p>
          <w:p w14:paraId="22E49109" w14:textId="77777777" w:rsidR="00AF0AF1" w:rsidRDefault="008E74E6">
            <w:pPr>
              <w:jc w:val="center"/>
              <w:rPr>
                <w:rFonts w:ascii="Calibri" w:hAnsi="Calibri" w:cs="Calibri"/>
                <w:lang w:val="ro-RO"/>
              </w:rPr>
            </w:pPr>
            <w:r>
              <w:rPr>
                <w:rFonts w:ascii="Calibri" w:hAnsi="Calibri" w:cs="Calibri"/>
                <w:lang w:val="ro-RO"/>
              </w:rPr>
              <w:t>Dialog</w:t>
            </w:r>
          </w:p>
          <w:p w14:paraId="359CCB48" w14:textId="77777777" w:rsidR="00AF0AF1" w:rsidRDefault="00AF0AF1">
            <w:pPr>
              <w:jc w:val="center"/>
              <w:rPr>
                <w:rFonts w:ascii="Calibri" w:hAnsi="Calibri" w:cs="Calibri"/>
                <w:lang w:val="ro-RO"/>
              </w:rPr>
            </w:pPr>
          </w:p>
          <w:p w14:paraId="5B2F47CC" w14:textId="77777777" w:rsidR="00AF0AF1" w:rsidRDefault="008E74E6">
            <w:pPr>
              <w:jc w:val="center"/>
              <w:rPr>
                <w:rFonts w:ascii="Calibri" w:hAnsi="Calibri" w:cs="Calibri"/>
                <w:lang w:val="ro-RO"/>
              </w:rPr>
            </w:pPr>
            <w:r>
              <w:rPr>
                <w:rFonts w:ascii="Calibri" w:hAnsi="Calibri" w:cs="Calibri"/>
                <w:lang w:val="ro-RO"/>
              </w:rPr>
              <w:t>Active and interactivemethods</w:t>
            </w:r>
          </w:p>
          <w:p w14:paraId="3FE23141" w14:textId="77777777" w:rsidR="00AF0AF1" w:rsidRDefault="00AF0AF1">
            <w:pPr>
              <w:jc w:val="center"/>
              <w:rPr>
                <w:rFonts w:ascii="Calibri" w:hAnsi="Calibri" w:cs="Calibri"/>
                <w:lang w:val="ro-RO"/>
              </w:rPr>
            </w:pPr>
          </w:p>
          <w:p w14:paraId="638863C7" w14:textId="77777777" w:rsidR="00AF0AF1" w:rsidRDefault="00AF0AF1">
            <w:pP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268A8FB" w14:textId="77777777" w:rsidR="00AF0AF1" w:rsidRDefault="008E74E6">
            <w:pPr>
              <w:jc w:val="center"/>
              <w:rPr>
                <w:rFonts w:ascii="Calibri" w:hAnsi="Calibri" w:cs="Calibri"/>
                <w:lang w:val="ro-RO"/>
              </w:rPr>
            </w:pPr>
            <w:r>
              <w:rPr>
                <w:rFonts w:ascii="Calibri" w:hAnsi="Calibri" w:cs="Calibri"/>
                <w:lang w:val="ro-RO"/>
              </w:rPr>
              <w:t>1</w:t>
            </w:r>
          </w:p>
        </w:tc>
      </w:tr>
      <w:tr w:rsidR="00AF0AF1" w14:paraId="32F6514D" w14:textId="77777777">
        <w:tc>
          <w:tcPr>
            <w:tcW w:w="5387" w:type="dxa"/>
            <w:tcBorders>
              <w:top w:val="single" w:sz="6" w:space="0" w:color="000000"/>
              <w:left w:val="single" w:sz="6" w:space="0" w:color="000000"/>
              <w:bottom w:val="single" w:sz="6" w:space="0" w:color="000000"/>
              <w:right w:val="single" w:sz="6" w:space="0" w:color="000000"/>
            </w:tcBorders>
          </w:tcPr>
          <w:p w14:paraId="743F000A" w14:textId="77777777" w:rsidR="00AF0AF1" w:rsidRDefault="008E74E6">
            <w:pPr>
              <w:rPr>
                <w:rFonts w:ascii="Calibri" w:hAnsi="Calibri" w:cs="Calibri"/>
                <w:lang w:val="ro-RO"/>
              </w:rPr>
            </w:pPr>
            <w:r>
              <w:rPr>
                <w:rFonts w:ascii="Calibri" w:hAnsi="Calibri" w:cs="Calibri"/>
                <w:lang w:val="ro-RO"/>
              </w:rPr>
              <w:t>2.</w:t>
            </w:r>
            <w:r>
              <w:rPr>
                <w:rFonts w:ascii="Calibri" w:hAnsi="Calibri"/>
                <w:lang w:val="en-GB"/>
              </w:rPr>
              <w:t xml:space="preserve"> Threats, vulnerabilities and risks in Wireless/Mobile Communications.</w:t>
            </w:r>
          </w:p>
        </w:tc>
        <w:tc>
          <w:tcPr>
            <w:tcW w:w="2443" w:type="dxa"/>
            <w:vMerge/>
            <w:tcBorders>
              <w:left w:val="single" w:sz="6" w:space="0" w:color="000000"/>
              <w:right w:val="single" w:sz="6" w:space="0" w:color="000000"/>
            </w:tcBorders>
            <w:vAlign w:val="center"/>
          </w:tcPr>
          <w:p w14:paraId="2FF18213"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5F17E698" w14:textId="77777777" w:rsidR="00AF0AF1" w:rsidRDefault="008E74E6">
            <w:pPr>
              <w:jc w:val="center"/>
              <w:rPr>
                <w:rFonts w:ascii="Calibri" w:hAnsi="Calibri" w:cs="Calibri"/>
                <w:lang w:val="ro-RO"/>
              </w:rPr>
            </w:pPr>
            <w:r>
              <w:rPr>
                <w:rFonts w:ascii="Calibri" w:hAnsi="Calibri" w:cs="Calibri"/>
                <w:lang w:val="ro-RO"/>
              </w:rPr>
              <w:t>1</w:t>
            </w:r>
          </w:p>
        </w:tc>
      </w:tr>
      <w:tr w:rsidR="00AF0AF1" w14:paraId="6EC03A93" w14:textId="77777777">
        <w:tc>
          <w:tcPr>
            <w:tcW w:w="5387" w:type="dxa"/>
            <w:tcBorders>
              <w:top w:val="single" w:sz="6" w:space="0" w:color="000000"/>
              <w:left w:val="single" w:sz="6" w:space="0" w:color="000000"/>
              <w:bottom w:val="single" w:sz="6" w:space="0" w:color="000000"/>
              <w:right w:val="single" w:sz="6" w:space="0" w:color="000000"/>
            </w:tcBorders>
          </w:tcPr>
          <w:p w14:paraId="2E99C905" w14:textId="77777777" w:rsidR="00AF0AF1" w:rsidRDefault="008E74E6">
            <w:pPr>
              <w:pStyle w:val="Normal1"/>
            </w:pPr>
            <w:r>
              <w:rPr>
                <w:rFonts w:ascii="Calibri" w:hAnsi="Calibri" w:cs="Calibri"/>
              </w:rPr>
              <w:t>3.</w:t>
            </w:r>
            <w:r>
              <w:rPr>
                <w:rFonts w:ascii="Calibri" w:hAnsi="Calibri"/>
                <w:lang w:val="en-GB"/>
              </w:rPr>
              <w:t xml:space="preserve"> Security measures.</w:t>
            </w:r>
          </w:p>
        </w:tc>
        <w:tc>
          <w:tcPr>
            <w:tcW w:w="2443" w:type="dxa"/>
            <w:vMerge/>
            <w:tcBorders>
              <w:left w:val="single" w:sz="6" w:space="0" w:color="000000"/>
              <w:bottom w:val="single" w:sz="6" w:space="0" w:color="000000"/>
              <w:right w:val="single" w:sz="6" w:space="0" w:color="000000"/>
            </w:tcBorders>
            <w:vAlign w:val="center"/>
          </w:tcPr>
          <w:p w14:paraId="5CC19AAF"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A580B90" w14:textId="77777777" w:rsidR="00AF0AF1" w:rsidRDefault="008E74E6">
            <w:pPr>
              <w:jc w:val="center"/>
              <w:rPr>
                <w:rFonts w:ascii="Calibri" w:hAnsi="Calibri" w:cs="Calibri"/>
                <w:lang w:val="ro-RO"/>
              </w:rPr>
            </w:pPr>
            <w:r>
              <w:rPr>
                <w:rFonts w:ascii="Calibri" w:hAnsi="Calibri" w:cs="Calibri"/>
                <w:lang w:val="ro-RO"/>
              </w:rPr>
              <w:t>1</w:t>
            </w:r>
          </w:p>
        </w:tc>
      </w:tr>
      <w:tr w:rsidR="00AF0AF1" w14:paraId="0D41E83F" w14:textId="77777777">
        <w:tc>
          <w:tcPr>
            <w:tcW w:w="5387" w:type="dxa"/>
            <w:tcBorders>
              <w:top w:val="single" w:sz="6" w:space="0" w:color="000000"/>
              <w:left w:val="single" w:sz="6" w:space="0" w:color="000000"/>
              <w:bottom w:val="single" w:sz="6" w:space="0" w:color="000000"/>
              <w:right w:val="single" w:sz="6" w:space="0" w:color="000000"/>
            </w:tcBorders>
          </w:tcPr>
          <w:p w14:paraId="5F93FA22" w14:textId="77777777" w:rsidR="00AF0AF1" w:rsidRDefault="008E74E6">
            <w:pPr>
              <w:pStyle w:val="Normal1"/>
            </w:pPr>
            <w:r>
              <w:rPr>
                <w:rFonts w:ascii="Calibri" w:hAnsi="Calibri"/>
              </w:rPr>
              <w:t>4. Mobile Ad-Hoc Network Security.</w:t>
            </w:r>
          </w:p>
          <w:p w14:paraId="4AEFD75F" w14:textId="77777777" w:rsidR="00AF0AF1" w:rsidRDefault="00AF0AF1">
            <w:pPr>
              <w:rPr>
                <w:rFonts w:ascii="Calibri" w:hAnsi="Calibri" w:cs="Calibri"/>
                <w:lang w:val="ro-RO"/>
              </w:rPr>
            </w:pPr>
          </w:p>
        </w:tc>
        <w:tc>
          <w:tcPr>
            <w:tcW w:w="2443" w:type="dxa"/>
            <w:vMerge w:val="restart"/>
            <w:tcBorders>
              <w:top w:val="single" w:sz="6" w:space="0" w:color="000000"/>
              <w:left w:val="single" w:sz="6" w:space="0" w:color="000000"/>
              <w:right w:val="single" w:sz="6" w:space="0" w:color="000000"/>
            </w:tcBorders>
            <w:vAlign w:val="center"/>
          </w:tcPr>
          <w:p w14:paraId="6E263C5D" w14:textId="77777777" w:rsidR="00AF0AF1" w:rsidRDefault="00AF0AF1">
            <w:pPr>
              <w:rPr>
                <w:rFonts w:ascii="Calibri" w:hAnsi="Calibri" w:cs="Calibri"/>
                <w:lang w:val="ro-RO"/>
              </w:rPr>
            </w:pPr>
          </w:p>
          <w:p w14:paraId="4BE6A85B" w14:textId="77777777" w:rsidR="00AF0AF1" w:rsidRDefault="00AF0AF1">
            <w:pPr>
              <w:jc w:val="center"/>
              <w:rPr>
                <w:rFonts w:ascii="Calibri" w:hAnsi="Calibri" w:cs="Calibri"/>
                <w:lang w:val="ro-RO"/>
              </w:rPr>
            </w:pPr>
          </w:p>
          <w:p w14:paraId="6AD58C8A" w14:textId="77777777" w:rsidR="00AF0AF1" w:rsidRDefault="008E74E6">
            <w:pPr>
              <w:jc w:val="center"/>
              <w:rPr>
                <w:rFonts w:ascii="Calibri" w:hAnsi="Calibri" w:cs="Calibri"/>
                <w:lang w:val="ro-RO"/>
              </w:rPr>
            </w:pPr>
            <w:r>
              <w:rPr>
                <w:rFonts w:ascii="Calibri" w:hAnsi="Calibri" w:cs="Calibri"/>
                <w:lang w:val="ro-RO"/>
              </w:rPr>
              <w:t>Problematization</w:t>
            </w:r>
          </w:p>
          <w:p w14:paraId="1D7D700A" w14:textId="77777777" w:rsidR="00AF0AF1" w:rsidRDefault="00AF0AF1">
            <w:pPr>
              <w:jc w:val="center"/>
              <w:rPr>
                <w:rFonts w:ascii="Calibri" w:hAnsi="Calibri" w:cs="Calibri"/>
                <w:lang w:val="ro-RO"/>
              </w:rPr>
            </w:pPr>
          </w:p>
          <w:p w14:paraId="703FE44E" w14:textId="77777777" w:rsidR="00AF0AF1" w:rsidRDefault="008E74E6">
            <w:pPr>
              <w:jc w:val="center"/>
              <w:rPr>
                <w:rFonts w:ascii="Calibri" w:hAnsi="Calibri" w:cs="Calibri"/>
                <w:lang w:val="ro-RO"/>
              </w:rPr>
            </w:pPr>
            <w:r>
              <w:rPr>
                <w:rFonts w:ascii="Calibri" w:hAnsi="Calibri" w:cs="Calibri"/>
                <w:lang w:val="ro-RO"/>
              </w:rPr>
              <w:t>Interaction, problematization, argumentation</w:t>
            </w:r>
          </w:p>
          <w:p w14:paraId="5E2678C6" w14:textId="77777777" w:rsidR="00AF0AF1" w:rsidRDefault="00AF0AF1">
            <w:pPr>
              <w:jc w:val="center"/>
              <w:rPr>
                <w:rFonts w:ascii="Calibri" w:hAnsi="Calibri" w:cs="Calibri"/>
                <w:lang w:val="ro-RO"/>
              </w:rPr>
            </w:pPr>
          </w:p>
          <w:p w14:paraId="04F42843" w14:textId="77777777" w:rsidR="00AF0AF1" w:rsidRDefault="00AF0AF1">
            <w:pPr>
              <w:jc w:val="center"/>
              <w:rPr>
                <w:rFonts w:ascii="Calibri" w:hAnsi="Calibri" w:cs="Calibri"/>
                <w:lang w:val="ro-RO"/>
              </w:rPr>
            </w:pPr>
          </w:p>
          <w:p w14:paraId="25B94E22" w14:textId="77777777" w:rsidR="00AF0AF1" w:rsidRDefault="008E74E6">
            <w:pPr>
              <w:jc w:val="center"/>
              <w:rPr>
                <w:rFonts w:ascii="Calibri" w:hAnsi="Calibri" w:cs="Calibri"/>
                <w:lang w:val="ro-RO"/>
              </w:rPr>
            </w:pPr>
            <w:r>
              <w:rPr>
                <w:rFonts w:ascii="Calibri" w:hAnsi="Calibri" w:cs="Calibri"/>
                <w:lang w:val="ro-RO"/>
              </w:rPr>
              <w:t>Synthesizing / essentializing information</w:t>
            </w:r>
          </w:p>
          <w:p w14:paraId="50F7463E" w14:textId="77777777" w:rsidR="00AF0AF1" w:rsidRDefault="00AF0AF1">
            <w:pPr>
              <w:jc w:val="center"/>
              <w:rPr>
                <w:rFonts w:ascii="Calibri" w:hAnsi="Calibri" w:cs="Calibri"/>
                <w:lang w:val="ro-RO"/>
              </w:rPr>
            </w:pPr>
          </w:p>
          <w:p w14:paraId="394E94D6" w14:textId="77777777" w:rsidR="00AF0AF1" w:rsidRDefault="00AF0AF1">
            <w:pPr>
              <w:jc w:val="center"/>
              <w:rPr>
                <w:rFonts w:ascii="Calibri" w:hAnsi="Calibri" w:cs="Calibri"/>
                <w:lang w:val="ro-RO"/>
              </w:rPr>
            </w:pPr>
          </w:p>
          <w:p w14:paraId="16B0A731" w14:textId="77777777" w:rsidR="00AF0AF1" w:rsidRDefault="008E74E6">
            <w:pPr>
              <w:jc w:val="center"/>
              <w:rPr>
                <w:rFonts w:ascii="Calibri" w:hAnsi="Calibri" w:cs="Calibri"/>
                <w:lang w:val="ro-RO"/>
              </w:rPr>
            </w:pPr>
            <w:r>
              <w:rPr>
                <w:rFonts w:ascii="Calibri" w:hAnsi="Calibri" w:cs="Calibri"/>
                <w:lang w:val="ro-RO"/>
              </w:rPr>
              <w:t>Independent and cooperative learning</w:t>
            </w:r>
          </w:p>
          <w:p w14:paraId="428C161C"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1338FACE" w14:textId="77777777" w:rsidR="00AF0AF1" w:rsidRDefault="008E74E6">
            <w:pPr>
              <w:jc w:val="center"/>
              <w:rPr>
                <w:rFonts w:ascii="Calibri" w:hAnsi="Calibri" w:cs="Calibri"/>
                <w:lang w:val="ro-RO"/>
              </w:rPr>
            </w:pPr>
            <w:r>
              <w:rPr>
                <w:rFonts w:ascii="Calibri" w:hAnsi="Calibri" w:cs="Calibri"/>
                <w:lang w:val="ro-RO"/>
              </w:rPr>
              <w:lastRenderedPageBreak/>
              <w:t>1</w:t>
            </w:r>
          </w:p>
          <w:p w14:paraId="0BFA6105" w14:textId="77777777" w:rsidR="00AF0AF1" w:rsidRDefault="00AF0AF1">
            <w:pPr>
              <w:jc w:val="center"/>
              <w:rPr>
                <w:rFonts w:ascii="Calibri" w:hAnsi="Calibri" w:cs="Calibri"/>
                <w:lang w:val="ro-RO"/>
              </w:rPr>
            </w:pPr>
          </w:p>
          <w:p w14:paraId="1F68A86D" w14:textId="77777777" w:rsidR="00AF0AF1" w:rsidRDefault="00AF0AF1">
            <w:pPr>
              <w:jc w:val="center"/>
              <w:rPr>
                <w:rFonts w:ascii="Calibri" w:hAnsi="Calibri" w:cs="Calibri"/>
                <w:lang w:val="ro-RO"/>
              </w:rPr>
            </w:pPr>
          </w:p>
          <w:p w14:paraId="0D122C80" w14:textId="77777777" w:rsidR="00AF0AF1" w:rsidRDefault="00AF0AF1">
            <w:pPr>
              <w:jc w:val="center"/>
              <w:rPr>
                <w:rFonts w:ascii="Calibri" w:hAnsi="Calibri" w:cs="Calibri"/>
                <w:lang w:val="ro-RO"/>
              </w:rPr>
            </w:pPr>
          </w:p>
        </w:tc>
      </w:tr>
      <w:tr w:rsidR="00AF0AF1" w14:paraId="1AFFDBA3" w14:textId="77777777">
        <w:tc>
          <w:tcPr>
            <w:tcW w:w="5387" w:type="dxa"/>
            <w:tcBorders>
              <w:top w:val="single" w:sz="6" w:space="0" w:color="000000"/>
              <w:left w:val="single" w:sz="6" w:space="0" w:color="000000"/>
              <w:bottom w:val="single" w:sz="6" w:space="0" w:color="000000"/>
              <w:right w:val="single" w:sz="6" w:space="0" w:color="000000"/>
            </w:tcBorders>
          </w:tcPr>
          <w:p w14:paraId="34775FC7" w14:textId="77777777" w:rsidR="00AF0AF1" w:rsidRDefault="008E74E6">
            <w:pPr>
              <w:pStyle w:val="Normal1"/>
            </w:pPr>
            <w:r>
              <w:rPr>
                <w:rFonts w:ascii="Calibri" w:hAnsi="Calibri" w:cs="Calibri"/>
              </w:rPr>
              <w:lastRenderedPageBreak/>
              <w:t>5.</w:t>
            </w:r>
            <w:r>
              <w:t xml:space="preserve"> </w:t>
            </w:r>
            <w:r>
              <w:rPr>
                <w:rFonts w:ascii="Calibri" w:hAnsi="Calibri"/>
                <w:lang w:val="en-GB"/>
              </w:rPr>
              <w:t>Cellular Network Security.</w:t>
            </w:r>
          </w:p>
          <w:p w14:paraId="62A2132F" w14:textId="77777777" w:rsidR="00AF0AF1" w:rsidRDefault="00AF0AF1">
            <w:pPr>
              <w:rPr>
                <w:rFonts w:ascii="Calibri" w:hAnsi="Calibri" w:cs="Calibri"/>
                <w:lang w:val="ro-RO"/>
              </w:rPr>
            </w:pPr>
          </w:p>
        </w:tc>
        <w:tc>
          <w:tcPr>
            <w:tcW w:w="2443" w:type="dxa"/>
            <w:vMerge/>
            <w:tcBorders>
              <w:left w:val="single" w:sz="6" w:space="0" w:color="000000"/>
              <w:right w:val="single" w:sz="6" w:space="0" w:color="000000"/>
            </w:tcBorders>
            <w:vAlign w:val="center"/>
          </w:tcPr>
          <w:p w14:paraId="7EC6CD42"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BBD5F5A" w14:textId="77777777" w:rsidR="00AF0AF1" w:rsidRDefault="008E74E6">
            <w:pPr>
              <w:jc w:val="center"/>
              <w:rPr>
                <w:rFonts w:ascii="Calibri" w:hAnsi="Calibri" w:cs="Calibri"/>
                <w:lang w:val="ro-RO"/>
              </w:rPr>
            </w:pPr>
            <w:r>
              <w:rPr>
                <w:rFonts w:ascii="Calibri" w:hAnsi="Calibri" w:cs="Calibri"/>
                <w:lang w:val="ro-RO"/>
              </w:rPr>
              <w:t>1</w:t>
            </w:r>
          </w:p>
        </w:tc>
      </w:tr>
      <w:tr w:rsidR="00AF0AF1" w14:paraId="4F464637" w14:textId="77777777">
        <w:tc>
          <w:tcPr>
            <w:tcW w:w="5387" w:type="dxa"/>
            <w:tcBorders>
              <w:top w:val="single" w:sz="6" w:space="0" w:color="000000"/>
              <w:left w:val="single" w:sz="6" w:space="0" w:color="000000"/>
              <w:bottom w:val="single" w:sz="6" w:space="0" w:color="000000"/>
              <w:right w:val="single" w:sz="6" w:space="0" w:color="000000"/>
            </w:tcBorders>
          </w:tcPr>
          <w:p w14:paraId="6499AAD1" w14:textId="77777777" w:rsidR="00AF0AF1" w:rsidRDefault="008E74E6">
            <w:pPr>
              <w:pStyle w:val="Normal1"/>
              <w:rPr>
                <w:rFonts w:ascii="Calibri" w:hAnsi="Calibri"/>
                <w:lang w:val="en-GB"/>
              </w:rPr>
            </w:pPr>
            <w:r>
              <w:rPr>
                <w:rFonts w:ascii="Calibri" w:hAnsi="Calibri" w:cs="Calibri"/>
              </w:rPr>
              <w:t>6.</w:t>
            </w:r>
            <w:r>
              <w:t xml:space="preserve"> </w:t>
            </w:r>
            <w:r>
              <w:rPr>
                <w:rFonts w:ascii="Calibri" w:hAnsi="Calibri"/>
                <w:lang w:val="en-GB"/>
              </w:rPr>
              <w:t xml:space="preserve">Wireless Local Area Network Security. </w:t>
            </w:r>
          </w:p>
          <w:p w14:paraId="763B1360" w14:textId="77777777" w:rsidR="00AF0AF1" w:rsidRDefault="00AF0AF1">
            <w:pPr>
              <w:rPr>
                <w:rFonts w:ascii="Calibri" w:hAnsi="Calibri" w:cs="Calibri"/>
                <w:lang w:val="ro-RO"/>
              </w:rPr>
            </w:pPr>
          </w:p>
        </w:tc>
        <w:tc>
          <w:tcPr>
            <w:tcW w:w="2443" w:type="dxa"/>
            <w:vMerge/>
            <w:tcBorders>
              <w:left w:val="single" w:sz="6" w:space="0" w:color="000000"/>
              <w:right w:val="single" w:sz="6" w:space="0" w:color="000000"/>
            </w:tcBorders>
            <w:vAlign w:val="center"/>
          </w:tcPr>
          <w:p w14:paraId="536348F4"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2F294E1" w14:textId="77777777" w:rsidR="00AF0AF1" w:rsidRDefault="008E74E6">
            <w:pPr>
              <w:jc w:val="center"/>
              <w:rPr>
                <w:rFonts w:ascii="Calibri" w:hAnsi="Calibri" w:cs="Calibri"/>
                <w:lang w:val="ro-RO"/>
              </w:rPr>
            </w:pPr>
            <w:r>
              <w:rPr>
                <w:rFonts w:ascii="Calibri" w:hAnsi="Calibri" w:cs="Calibri"/>
                <w:lang w:val="ro-RO"/>
              </w:rPr>
              <w:t>1</w:t>
            </w:r>
          </w:p>
        </w:tc>
      </w:tr>
      <w:tr w:rsidR="00AF0AF1" w14:paraId="32E241F5" w14:textId="77777777">
        <w:tc>
          <w:tcPr>
            <w:tcW w:w="5387" w:type="dxa"/>
            <w:tcBorders>
              <w:top w:val="single" w:sz="6" w:space="0" w:color="000000"/>
              <w:left w:val="single" w:sz="6" w:space="0" w:color="000000"/>
              <w:bottom w:val="single" w:sz="6" w:space="0" w:color="000000"/>
              <w:right w:val="single" w:sz="6" w:space="0" w:color="000000"/>
            </w:tcBorders>
          </w:tcPr>
          <w:p w14:paraId="56009AF3" w14:textId="77777777" w:rsidR="00AF0AF1" w:rsidRDefault="008E74E6">
            <w:pPr>
              <w:rPr>
                <w:rFonts w:ascii="Calibri" w:hAnsi="Calibri" w:cs="Calibri"/>
                <w:lang w:val="ro-RO"/>
              </w:rPr>
            </w:pPr>
            <w:r>
              <w:rPr>
                <w:rFonts w:ascii="Calibri" w:hAnsi="Calibri" w:cs="Calibri"/>
                <w:lang w:val="ro-RO"/>
              </w:rPr>
              <w:t>7.Wireless Personal Area Network Security. Bluetooth security assessment and monitoring. Legacy Pairing. Secure Simple Pairing.</w:t>
            </w:r>
          </w:p>
        </w:tc>
        <w:tc>
          <w:tcPr>
            <w:tcW w:w="2443" w:type="dxa"/>
            <w:vMerge/>
            <w:tcBorders>
              <w:left w:val="single" w:sz="6" w:space="0" w:color="000000"/>
              <w:right w:val="single" w:sz="6" w:space="0" w:color="000000"/>
            </w:tcBorders>
            <w:vAlign w:val="center"/>
          </w:tcPr>
          <w:p w14:paraId="7045367D"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A484DED" w14:textId="77777777" w:rsidR="00AF0AF1" w:rsidRDefault="008E74E6">
            <w:pPr>
              <w:jc w:val="center"/>
              <w:rPr>
                <w:rFonts w:ascii="Calibri" w:hAnsi="Calibri" w:cs="Calibri"/>
                <w:lang w:val="ro-RO"/>
              </w:rPr>
            </w:pPr>
            <w:r>
              <w:rPr>
                <w:rFonts w:ascii="Calibri" w:hAnsi="Calibri" w:cs="Calibri"/>
                <w:lang w:val="ro-RO"/>
              </w:rPr>
              <w:t>2</w:t>
            </w:r>
          </w:p>
        </w:tc>
      </w:tr>
      <w:tr w:rsidR="00AF0AF1" w14:paraId="522C4951" w14:textId="77777777">
        <w:tc>
          <w:tcPr>
            <w:tcW w:w="5387" w:type="dxa"/>
            <w:tcBorders>
              <w:top w:val="single" w:sz="6" w:space="0" w:color="000000"/>
              <w:left w:val="single" w:sz="6" w:space="0" w:color="000000"/>
              <w:bottom w:val="single" w:sz="6" w:space="0" w:color="000000"/>
              <w:right w:val="single" w:sz="6" w:space="0" w:color="000000"/>
            </w:tcBorders>
          </w:tcPr>
          <w:p w14:paraId="2D092B12" w14:textId="77777777" w:rsidR="00AF0AF1" w:rsidRDefault="008E74E6">
            <w:pPr>
              <w:rPr>
                <w:rFonts w:ascii="Calibri" w:hAnsi="Calibri" w:cs="Calibri"/>
                <w:lang w:val="ro-RO"/>
              </w:rPr>
            </w:pPr>
            <w:r>
              <w:rPr>
                <w:rFonts w:ascii="Calibri" w:hAnsi="Calibri" w:cs="Calibri"/>
                <w:lang w:val="ro-RO"/>
              </w:rPr>
              <w:t>8. Security assesments of IoT devices.</w:t>
            </w:r>
          </w:p>
        </w:tc>
        <w:tc>
          <w:tcPr>
            <w:tcW w:w="2443" w:type="dxa"/>
            <w:vMerge/>
            <w:tcBorders>
              <w:left w:val="single" w:sz="6" w:space="0" w:color="000000"/>
              <w:right w:val="single" w:sz="6" w:space="0" w:color="000000"/>
            </w:tcBorders>
            <w:vAlign w:val="center"/>
          </w:tcPr>
          <w:p w14:paraId="53C62DED"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4DCB583" w14:textId="77777777" w:rsidR="00AF0AF1" w:rsidRDefault="008E74E6">
            <w:pPr>
              <w:jc w:val="center"/>
              <w:rPr>
                <w:rFonts w:ascii="Calibri" w:hAnsi="Calibri" w:cs="Calibri"/>
                <w:lang w:val="ro-RO"/>
              </w:rPr>
            </w:pPr>
            <w:r>
              <w:rPr>
                <w:rFonts w:ascii="Calibri" w:hAnsi="Calibri" w:cs="Calibri"/>
                <w:lang w:val="ro-RO"/>
              </w:rPr>
              <w:t>2</w:t>
            </w:r>
          </w:p>
        </w:tc>
      </w:tr>
      <w:tr w:rsidR="00AF0AF1" w14:paraId="0EDEEA2D" w14:textId="77777777">
        <w:tc>
          <w:tcPr>
            <w:tcW w:w="5387" w:type="dxa"/>
            <w:tcBorders>
              <w:top w:val="single" w:sz="6" w:space="0" w:color="000000"/>
              <w:left w:val="single" w:sz="6" w:space="0" w:color="000000"/>
              <w:bottom w:val="single" w:sz="6" w:space="0" w:color="000000"/>
              <w:right w:val="single" w:sz="6" w:space="0" w:color="000000"/>
            </w:tcBorders>
          </w:tcPr>
          <w:p w14:paraId="08058378" w14:textId="77777777" w:rsidR="00AF0AF1" w:rsidRDefault="008E74E6">
            <w:pPr>
              <w:rPr>
                <w:rFonts w:ascii="Calibri" w:hAnsi="Calibri" w:cs="Calibri"/>
                <w:lang w:val="ro-RO"/>
              </w:rPr>
            </w:pPr>
            <w:r>
              <w:rPr>
                <w:rFonts w:ascii="Calibri" w:hAnsi="Calibri" w:cs="Calibri"/>
                <w:lang w:val="ro-RO"/>
              </w:rPr>
              <w:t>9. Radio Frequency Identification (RFID) Security.</w:t>
            </w:r>
          </w:p>
        </w:tc>
        <w:tc>
          <w:tcPr>
            <w:tcW w:w="2443" w:type="dxa"/>
            <w:vMerge/>
            <w:tcBorders>
              <w:left w:val="single" w:sz="6" w:space="0" w:color="000000"/>
              <w:right w:val="single" w:sz="6" w:space="0" w:color="000000"/>
            </w:tcBorders>
            <w:vAlign w:val="center"/>
          </w:tcPr>
          <w:p w14:paraId="56913A4E"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1C76A684" w14:textId="77777777" w:rsidR="00AF0AF1" w:rsidRDefault="008E74E6">
            <w:pPr>
              <w:jc w:val="center"/>
              <w:rPr>
                <w:rFonts w:ascii="Calibri" w:hAnsi="Calibri" w:cs="Calibri"/>
                <w:lang w:val="ro-RO"/>
              </w:rPr>
            </w:pPr>
            <w:r>
              <w:rPr>
                <w:rFonts w:ascii="Calibri" w:hAnsi="Calibri" w:cs="Calibri"/>
                <w:lang w:val="ro-RO"/>
              </w:rPr>
              <w:t>2</w:t>
            </w:r>
          </w:p>
        </w:tc>
      </w:tr>
      <w:tr w:rsidR="00AF0AF1" w14:paraId="6C91A7C0" w14:textId="77777777" w:rsidTr="00DA0F89">
        <w:trPr>
          <w:trHeight w:val="858"/>
        </w:trPr>
        <w:tc>
          <w:tcPr>
            <w:tcW w:w="5387" w:type="dxa"/>
            <w:tcBorders>
              <w:top w:val="single" w:sz="6" w:space="0" w:color="000000"/>
              <w:left w:val="single" w:sz="6" w:space="0" w:color="000000"/>
              <w:bottom w:val="single" w:sz="6" w:space="0" w:color="000000"/>
              <w:right w:val="single" w:sz="6" w:space="0" w:color="000000"/>
            </w:tcBorders>
          </w:tcPr>
          <w:p w14:paraId="18CA7A1F" w14:textId="77777777" w:rsidR="00AF0AF1" w:rsidRDefault="008E74E6">
            <w:pPr>
              <w:rPr>
                <w:rFonts w:ascii="Calibri" w:hAnsi="Calibri" w:cs="Calibri"/>
                <w:lang w:val="ro-RO"/>
              </w:rPr>
            </w:pPr>
            <w:r>
              <w:rPr>
                <w:rFonts w:ascii="Calibri" w:hAnsi="Calibri" w:cs="Calibri"/>
                <w:lang w:val="ro-RO"/>
              </w:rPr>
              <w:t>10. Mobile device security. Andoid and iOS Security.</w:t>
            </w:r>
          </w:p>
        </w:tc>
        <w:tc>
          <w:tcPr>
            <w:tcW w:w="2443" w:type="dxa"/>
            <w:vMerge/>
            <w:tcBorders>
              <w:left w:val="single" w:sz="6" w:space="0" w:color="000000"/>
              <w:bottom w:val="single" w:sz="6" w:space="0" w:color="000000"/>
              <w:right w:val="single" w:sz="6" w:space="0" w:color="000000"/>
            </w:tcBorders>
            <w:vAlign w:val="center"/>
          </w:tcPr>
          <w:p w14:paraId="2ABBAC76"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CD4035B" w14:textId="77777777" w:rsidR="00AF0AF1" w:rsidRDefault="008E74E6">
            <w:pPr>
              <w:jc w:val="center"/>
              <w:rPr>
                <w:rFonts w:ascii="Calibri" w:hAnsi="Calibri" w:cs="Calibri"/>
                <w:lang w:val="ro-RO"/>
              </w:rPr>
            </w:pPr>
            <w:r>
              <w:rPr>
                <w:rFonts w:ascii="Calibri" w:hAnsi="Calibri" w:cs="Calibri"/>
                <w:lang w:val="ro-RO"/>
              </w:rPr>
              <w:t>2</w:t>
            </w:r>
          </w:p>
        </w:tc>
      </w:tr>
      <w:tr w:rsidR="00AF0AF1" w14:paraId="12AAA008"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2ADD6DF5" w14:textId="77777777" w:rsidR="00AF0AF1" w:rsidRDefault="008E74E6">
            <w:pPr>
              <w:rPr>
                <w:rFonts w:ascii="Calibri" w:hAnsi="Calibri" w:cs="Calibri"/>
                <w:b/>
                <w:lang w:val="ro-RO"/>
              </w:rPr>
            </w:pPr>
            <w:r>
              <w:rPr>
                <w:rFonts w:ascii="Calibri" w:hAnsi="Calibri" w:cs="Calibri"/>
                <w:b/>
                <w:lang w:val="ro-RO"/>
              </w:rPr>
              <w:t>Bibliography:</w:t>
            </w:r>
          </w:p>
          <w:p w14:paraId="0BD01790" w14:textId="77777777" w:rsidR="00AF0AF1" w:rsidRDefault="008E74E6">
            <w:pPr>
              <w:numPr>
                <w:ilvl w:val="0"/>
                <w:numId w:val="1"/>
              </w:numPr>
              <w:jc w:val="both"/>
              <w:rPr>
                <w:rFonts w:ascii="Calibri" w:hAnsi="Calibri" w:cs="Calibri"/>
              </w:rPr>
            </w:pPr>
            <w:r>
              <w:rPr>
                <w:rFonts w:ascii="Calibri" w:hAnsi="Calibri" w:cs="Calibri"/>
              </w:rPr>
              <w:t>W. Osterhage. Wireless Network Security (second edition). CRC Press, Taylor &amp; Francis Group, 2018</w:t>
            </w:r>
          </w:p>
          <w:p w14:paraId="4924B4B2" w14:textId="77777777" w:rsidR="00AF0AF1" w:rsidRDefault="008E74E6">
            <w:pPr>
              <w:numPr>
                <w:ilvl w:val="0"/>
                <w:numId w:val="1"/>
              </w:numPr>
              <w:jc w:val="both"/>
              <w:rPr>
                <w:rFonts w:ascii="Calibri" w:hAnsi="Calibri" w:cs="Calibri"/>
              </w:rPr>
            </w:pPr>
            <w:r>
              <w:rPr>
                <w:rFonts w:ascii="Calibri" w:hAnsi="Calibri" w:cs="Calibri"/>
              </w:rPr>
              <w:t>N. Boudriga. Security of Mobile Communications. CRC Press, Taylor &amp; Francis Group, 2009</w:t>
            </w:r>
          </w:p>
          <w:p w14:paraId="2034F226" w14:textId="77777777" w:rsidR="00AF0AF1" w:rsidRDefault="008E74E6">
            <w:pPr>
              <w:numPr>
                <w:ilvl w:val="0"/>
                <w:numId w:val="1"/>
              </w:numPr>
              <w:jc w:val="both"/>
              <w:rPr>
                <w:rFonts w:ascii="Calibri" w:hAnsi="Calibri" w:cs="Calibri"/>
              </w:rPr>
            </w:pPr>
            <w:r>
              <w:rPr>
                <w:rFonts w:ascii="Calibri" w:hAnsi="Calibri" w:cs="Calibri"/>
              </w:rPr>
              <w:t xml:space="preserve">Chaouchi, M. Laurent-Maknavicius. Wireless and Mobile Networks Security. Wiley, 2009 </w:t>
            </w:r>
          </w:p>
          <w:p w14:paraId="2A3A5B58" w14:textId="77777777" w:rsidR="00AF0AF1" w:rsidRDefault="008E74E6">
            <w:pPr>
              <w:numPr>
                <w:ilvl w:val="0"/>
                <w:numId w:val="1"/>
              </w:numPr>
              <w:jc w:val="both"/>
              <w:rPr>
                <w:rFonts w:ascii="Calibri" w:hAnsi="Calibri" w:cs="Calibri"/>
              </w:rPr>
            </w:pPr>
            <w:r>
              <w:rPr>
                <w:rFonts w:ascii="Calibri" w:hAnsi="Calibri" w:cs="Calibri"/>
              </w:rPr>
              <w:t>David Tse, Pramod Viswanath, Fundamentals of Wireless Communication, Cambridge University Press, 2005.</w:t>
            </w:r>
          </w:p>
          <w:p w14:paraId="1BCF1A02" w14:textId="77777777" w:rsidR="00AF0AF1" w:rsidRDefault="008E74E6">
            <w:pPr>
              <w:numPr>
                <w:ilvl w:val="0"/>
                <w:numId w:val="1"/>
              </w:numPr>
              <w:jc w:val="both"/>
              <w:rPr>
                <w:rFonts w:ascii="Calibri" w:hAnsi="Calibri" w:cs="Calibri"/>
              </w:rPr>
            </w:pPr>
            <w:r>
              <w:rPr>
                <w:rFonts w:ascii="Calibri" w:hAnsi="Calibri" w:cs="Calibri"/>
              </w:rPr>
              <w:t>VijayGarg, Wireless Communications and Networking, Morgan Kaufmann, 2007.</w:t>
            </w:r>
          </w:p>
          <w:p w14:paraId="73258CCD" w14:textId="77777777" w:rsidR="00AF0AF1" w:rsidRDefault="008E74E6">
            <w:pPr>
              <w:numPr>
                <w:ilvl w:val="0"/>
                <w:numId w:val="1"/>
              </w:numPr>
              <w:jc w:val="both"/>
              <w:rPr>
                <w:rFonts w:ascii="Calibri" w:hAnsi="Calibri" w:cs="Calibri"/>
              </w:rPr>
            </w:pPr>
            <w:r>
              <w:rPr>
                <w:rFonts w:ascii="Calibri" w:hAnsi="Calibri" w:cs="Calibri"/>
              </w:rPr>
              <w:t>W. Stallings, Wireless Communications &amp; Network, 2nd Edition, 2004.4.Dharma Prakash Agrawal, Qing-An Zeng, Introduction To Wireless And Mobile Systems, 2005.</w:t>
            </w:r>
          </w:p>
          <w:p w14:paraId="029778A8" w14:textId="77777777" w:rsidR="00AF0AF1" w:rsidRDefault="008E74E6">
            <w:pPr>
              <w:numPr>
                <w:ilvl w:val="0"/>
                <w:numId w:val="1"/>
              </w:numPr>
              <w:jc w:val="both"/>
              <w:rPr>
                <w:rFonts w:ascii="Calibri" w:hAnsi="Calibri" w:cs="Calibri"/>
              </w:rPr>
            </w:pPr>
            <w:r>
              <w:rPr>
                <w:rFonts w:ascii="Calibri" w:hAnsi="Calibri" w:cs="Calibri"/>
              </w:rPr>
              <w:t>Yan Zhang, Wireless Quality of Service -Techniques, Standards, and Applications, 2008.</w:t>
            </w:r>
          </w:p>
          <w:p w14:paraId="07FC72F7" w14:textId="77777777" w:rsidR="00AF0AF1" w:rsidRDefault="008E74E6">
            <w:pPr>
              <w:numPr>
                <w:ilvl w:val="0"/>
                <w:numId w:val="1"/>
              </w:numPr>
              <w:jc w:val="both"/>
              <w:rPr>
                <w:rFonts w:ascii="Calibri" w:hAnsi="Calibri" w:cs="Calibri"/>
              </w:rPr>
            </w:pPr>
            <w:r>
              <w:rPr>
                <w:rFonts w:ascii="Calibri" w:hAnsi="Calibri" w:cs="Calibri"/>
              </w:rPr>
              <w:t>Andrea Goldsmith, Wireless Communications, 2006.</w:t>
            </w:r>
          </w:p>
          <w:p w14:paraId="7AD32E78" w14:textId="77777777" w:rsidR="00AF0AF1" w:rsidRDefault="008E74E6">
            <w:pPr>
              <w:numPr>
                <w:ilvl w:val="0"/>
                <w:numId w:val="1"/>
              </w:numPr>
              <w:jc w:val="both"/>
              <w:rPr>
                <w:rFonts w:ascii="Calibri" w:hAnsi="Calibri" w:cs="Calibri"/>
              </w:rPr>
            </w:pPr>
            <w:r>
              <w:rPr>
                <w:rFonts w:ascii="Calibri" w:hAnsi="Calibri" w:cs="Calibri"/>
              </w:rPr>
              <w:t>Matthew Gast, 802.11 Wireless Network s: The Definitive Guide, Second Edition, 2005.</w:t>
            </w:r>
          </w:p>
        </w:tc>
      </w:tr>
    </w:tbl>
    <w:p w14:paraId="36CA1392" w14:textId="77777777" w:rsidR="00AF0AF1" w:rsidRDefault="00AF0AF1">
      <w:pPr>
        <w:rPr>
          <w:rFonts w:ascii="Calibri" w:hAnsi="Calibri" w:cs="Calibri"/>
          <w:lang w:val="ro-RO"/>
        </w:rPr>
      </w:pPr>
    </w:p>
    <w:p w14:paraId="015D9884" w14:textId="77777777" w:rsidR="00AF0AF1" w:rsidRDefault="00AF0AF1">
      <w:pPr>
        <w:rPr>
          <w:rFonts w:ascii="Calibri" w:hAnsi="Calibri" w:cs="Calibri"/>
          <w:lang w:val="ro-RO"/>
        </w:rPr>
      </w:pPr>
    </w:p>
    <w:p w14:paraId="7EB0B693" w14:textId="77777777" w:rsidR="00AF0AF1" w:rsidRDefault="00AF0AF1">
      <w:pPr>
        <w:rPr>
          <w:rFonts w:ascii="Calibri" w:hAnsi="Calibri" w:cs="Calibri"/>
          <w:lang w:val="ro-RO"/>
        </w:rPr>
      </w:pPr>
    </w:p>
    <w:tbl>
      <w:tblPr>
        <w:tblW w:w="9214" w:type="dxa"/>
        <w:tblInd w:w="40" w:type="dxa"/>
        <w:tblCellMar>
          <w:left w:w="40" w:type="dxa"/>
          <w:right w:w="40" w:type="dxa"/>
        </w:tblCellMar>
        <w:tblLook w:val="0000" w:firstRow="0" w:lastRow="0" w:firstColumn="0" w:lastColumn="0" w:noHBand="0" w:noVBand="0"/>
      </w:tblPr>
      <w:tblGrid>
        <w:gridCol w:w="5102"/>
        <w:gridCol w:w="2728"/>
        <w:gridCol w:w="1384"/>
      </w:tblGrid>
      <w:tr w:rsidR="00AF0AF1" w14:paraId="2A2A1337" w14:textId="77777777">
        <w:tc>
          <w:tcPr>
            <w:tcW w:w="5102" w:type="dxa"/>
            <w:tcBorders>
              <w:top w:val="single" w:sz="6" w:space="0" w:color="000000"/>
              <w:left w:val="single" w:sz="6" w:space="0" w:color="000000"/>
              <w:bottom w:val="single" w:sz="6" w:space="0" w:color="000000"/>
              <w:right w:val="single" w:sz="6" w:space="0" w:color="000000"/>
            </w:tcBorders>
            <w:vAlign w:val="center"/>
          </w:tcPr>
          <w:p w14:paraId="5C590F33" w14:textId="77777777" w:rsidR="00AF0AF1" w:rsidRDefault="008E74E6">
            <w:pPr>
              <w:rPr>
                <w:rFonts w:ascii="Calibri" w:hAnsi="Calibri" w:cs="Calibri"/>
                <w:b/>
                <w:lang w:val="ro-RO"/>
              </w:rPr>
            </w:pPr>
            <w:r>
              <w:rPr>
                <w:rFonts w:ascii="Calibri" w:hAnsi="Calibri" w:cs="Calibri"/>
                <w:b/>
                <w:lang w:val="ro-RO"/>
              </w:rPr>
              <w:t>8.2 Applications* (seminar / laboratory / project)</w:t>
            </w:r>
          </w:p>
          <w:p w14:paraId="5FA90F30" w14:textId="77777777" w:rsidR="00AF0AF1" w:rsidRDefault="008E74E6">
            <w:pPr>
              <w:rPr>
                <w:rFonts w:ascii="Calibri" w:hAnsi="Calibri" w:cs="Calibri"/>
                <w:b/>
                <w:lang w:val="ro-RO"/>
              </w:rPr>
            </w:pPr>
            <w:r>
              <w:rPr>
                <w:rFonts w:ascii="Calibri" w:hAnsi="Calibri" w:cs="Calibri"/>
                <w:i/>
                <w:sz w:val="20"/>
                <w:szCs w:val="20"/>
              </w:rPr>
              <w:t xml:space="preserve">*The type is to be chosen according to the discipline </w:t>
            </w:r>
          </w:p>
        </w:tc>
        <w:tc>
          <w:tcPr>
            <w:tcW w:w="2728" w:type="dxa"/>
            <w:tcBorders>
              <w:top w:val="single" w:sz="6" w:space="0" w:color="000000"/>
              <w:left w:val="single" w:sz="6" w:space="0" w:color="000000"/>
              <w:bottom w:val="single" w:sz="6" w:space="0" w:color="000000"/>
              <w:right w:val="single" w:sz="6" w:space="0" w:color="000000"/>
            </w:tcBorders>
            <w:vAlign w:val="center"/>
          </w:tcPr>
          <w:p w14:paraId="73B88159" w14:textId="77777777" w:rsidR="00AF0AF1" w:rsidRDefault="008E74E6">
            <w:pPr>
              <w:jc w:val="center"/>
              <w:rPr>
                <w:rFonts w:ascii="Calibri" w:hAnsi="Calibri" w:cs="Calibri"/>
                <w:b/>
                <w:lang w:val="ro-RO"/>
              </w:rPr>
            </w:pPr>
            <w:r>
              <w:rPr>
                <w:rFonts w:ascii="Calibri" w:hAnsi="Calibri" w:cs="Calibri"/>
                <w:b/>
                <w:lang w:val="ro-RO"/>
              </w:rPr>
              <w:t>Teaching methods</w:t>
            </w:r>
          </w:p>
        </w:tc>
        <w:tc>
          <w:tcPr>
            <w:tcW w:w="1384" w:type="dxa"/>
            <w:tcBorders>
              <w:top w:val="single" w:sz="6" w:space="0" w:color="000000"/>
              <w:left w:val="single" w:sz="6" w:space="0" w:color="000000"/>
              <w:bottom w:val="single" w:sz="6" w:space="0" w:color="000000"/>
              <w:right w:val="single" w:sz="6" w:space="0" w:color="000000"/>
            </w:tcBorders>
            <w:vAlign w:val="center"/>
          </w:tcPr>
          <w:p w14:paraId="0847162B" w14:textId="77777777" w:rsidR="00AF0AF1" w:rsidRDefault="008E74E6">
            <w:pPr>
              <w:jc w:val="center"/>
              <w:rPr>
                <w:rFonts w:ascii="Calibri" w:hAnsi="Calibri" w:cs="Calibri"/>
                <w:b/>
                <w:lang w:val="ro-RO"/>
              </w:rPr>
            </w:pPr>
            <w:r>
              <w:rPr>
                <w:rFonts w:ascii="Calibri" w:hAnsi="Calibri" w:cs="Calibri"/>
                <w:b/>
                <w:lang w:val="ro-RO"/>
              </w:rPr>
              <w:t>Number of  hours</w:t>
            </w:r>
          </w:p>
        </w:tc>
      </w:tr>
      <w:tr w:rsidR="00AF0AF1" w14:paraId="4096C944" w14:textId="77777777">
        <w:tc>
          <w:tcPr>
            <w:tcW w:w="5102" w:type="dxa"/>
            <w:tcBorders>
              <w:top w:val="single" w:sz="6" w:space="0" w:color="000000"/>
              <w:left w:val="single" w:sz="6" w:space="0" w:color="000000"/>
              <w:bottom w:val="single" w:sz="6" w:space="0" w:color="000000"/>
              <w:right w:val="single" w:sz="6" w:space="0" w:color="000000"/>
            </w:tcBorders>
          </w:tcPr>
          <w:p w14:paraId="2B2FE32C" w14:textId="77777777" w:rsidR="00AF0AF1" w:rsidRDefault="008E74E6">
            <w:pPr>
              <w:jc w:val="both"/>
              <w:rPr>
                <w:rFonts w:ascii="Calibri" w:hAnsi="Calibri" w:cs="Calibri"/>
                <w:lang w:val="ro-RO"/>
              </w:rPr>
            </w:pPr>
            <w:r>
              <w:rPr>
                <w:rFonts w:ascii="Calibri" w:hAnsi="Calibri" w:cs="Calibri"/>
                <w:lang w:val="ro-RO"/>
              </w:rPr>
              <w:t>1.</w:t>
            </w:r>
            <w:r>
              <w:t xml:space="preserve"> </w:t>
            </w:r>
            <w:r>
              <w:rPr>
                <w:rFonts w:ascii="Calibri" w:hAnsi="Calibri" w:cs="Calibri"/>
                <w:lang w:val="ro-RO"/>
              </w:rPr>
              <w:t>Threats and Vulnerabilites in an industrial context.</w:t>
            </w:r>
          </w:p>
        </w:tc>
        <w:tc>
          <w:tcPr>
            <w:tcW w:w="2728" w:type="dxa"/>
            <w:vMerge w:val="restart"/>
            <w:tcBorders>
              <w:top w:val="single" w:sz="6" w:space="0" w:color="000000"/>
              <w:left w:val="single" w:sz="6" w:space="0" w:color="000000"/>
              <w:right w:val="single" w:sz="6" w:space="0" w:color="000000"/>
            </w:tcBorders>
            <w:vAlign w:val="center"/>
          </w:tcPr>
          <w:p w14:paraId="672ADFAE" w14:textId="77777777" w:rsidR="00AF0AF1" w:rsidRDefault="008E74E6">
            <w:pPr>
              <w:jc w:val="center"/>
              <w:rPr>
                <w:rFonts w:ascii="Calibri" w:hAnsi="Calibri" w:cs="Calibri"/>
                <w:lang w:val="ro-RO"/>
              </w:rPr>
            </w:pPr>
            <w:r>
              <w:rPr>
                <w:rFonts w:ascii="Calibri" w:hAnsi="Calibri" w:cs="Calibri"/>
                <w:lang w:val="ro-RO"/>
              </w:rPr>
              <w:t>Dialog</w:t>
            </w:r>
          </w:p>
          <w:p w14:paraId="72D40819" w14:textId="77777777" w:rsidR="00AF0AF1" w:rsidRDefault="00AF0AF1">
            <w:pPr>
              <w:jc w:val="center"/>
              <w:rPr>
                <w:rFonts w:ascii="Calibri" w:hAnsi="Calibri" w:cs="Calibri"/>
                <w:lang w:val="ro-RO"/>
              </w:rPr>
            </w:pPr>
          </w:p>
          <w:p w14:paraId="4B47AAE1" w14:textId="77777777" w:rsidR="00AF0AF1" w:rsidRDefault="008E74E6">
            <w:pPr>
              <w:jc w:val="center"/>
              <w:rPr>
                <w:rFonts w:ascii="Calibri" w:hAnsi="Calibri" w:cs="Calibri"/>
                <w:lang w:val="ro-RO"/>
              </w:rPr>
            </w:pPr>
            <w:r>
              <w:rPr>
                <w:rFonts w:ascii="Calibri" w:hAnsi="Calibri" w:cs="Calibri"/>
                <w:lang w:val="ro-RO"/>
              </w:rPr>
              <w:t>Problematization</w:t>
            </w:r>
          </w:p>
          <w:p w14:paraId="17736710" w14:textId="77777777" w:rsidR="00AF0AF1" w:rsidRDefault="008E74E6">
            <w:pPr>
              <w:jc w:val="center"/>
              <w:rPr>
                <w:rFonts w:ascii="Calibri" w:hAnsi="Calibri" w:cs="Calibri"/>
                <w:lang w:val="ro-RO"/>
              </w:rPr>
            </w:pPr>
            <w:r>
              <w:rPr>
                <w:rFonts w:ascii="Calibri" w:hAnsi="Calibri" w:cs="Calibri"/>
                <w:lang w:val="ro-RO"/>
              </w:rPr>
              <w:t>Active and interactive methods</w:t>
            </w:r>
          </w:p>
          <w:p w14:paraId="414584D0" w14:textId="77777777" w:rsidR="00AF0AF1" w:rsidRDefault="00AF0AF1">
            <w:pPr>
              <w:rPr>
                <w:rFonts w:ascii="Calibri" w:hAnsi="Calibri" w:cs="Calibri"/>
                <w:lang w:val="ro-RO"/>
              </w:rPr>
            </w:pPr>
          </w:p>
          <w:p w14:paraId="2304FBA7" w14:textId="77777777" w:rsidR="00AF0AF1" w:rsidRDefault="00AF0AF1">
            <w:pPr>
              <w:rPr>
                <w:rFonts w:ascii="Calibri" w:hAnsi="Calibri" w:cs="Calibri"/>
                <w:lang w:val="ro-RO"/>
              </w:rPr>
            </w:pPr>
          </w:p>
          <w:p w14:paraId="1136F237" w14:textId="77777777" w:rsidR="00AF0AF1" w:rsidRDefault="008E74E6">
            <w:pPr>
              <w:jc w:val="center"/>
              <w:rPr>
                <w:rFonts w:ascii="Calibri" w:hAnsi="Calibri" w:cs="Calibri"/>
                <w:lang w:val="ro-RO"/>
              </w:rPr>
            </w:pPr>
            <w:r>
              <w:rPr>
                <w:rFonts w:ascii="Calibri" w:hAnsi="Calibri" w:cs="Calibri"/>
                <w:lang w:val="ro-RO"/>
              </w:rPr>
              <w:t xml:space="preserve">Interaction, problematization, </w:t>
            </w:r>
            <w:r>
              <w:rPr>
                <w:rFonts w:ascii="Calibri" w:hAnsi="Calibri" w:cs="Calibri"/>
                <w:lang w:val="ro-RO"/>
              </w:rPr>
              <w:lastRenderedPageBreak/>
              <w:t>argumentation</w:t>
            </w:r>
          </w:p>
          <w:p w14:paraId="03F6D278" w14:textId="77777777" w:rsidR="00AF0AF1" w:rsidRDefault="00AF0AF1">
            <w:pPr>
              <w:jc w:val="center"/>
              <w:rPr>
                <w:rFonts w:ascii="Calibri" w:hAnsi="Calibri" w:cs="Calibri"/>
                <w:lang w:val="ro-RO"/>
              </w:rPr>
            </w:pPr>
          </w:p>
          <w:p w14:paraId="2EF4F8B2" w14:textId="77777777" w:rsidR="00AF0AF1" w:rsidRDefault="00AF0AF1">
            <w:pPr>
              <w:jc w:val="center"/>
              <w:rPr>
                <w:rFonts w:ascii="Calibri" w:hAnsi="Calibri" w:cs="Calibri"/>
                <w:lang w:val="ro-RO"/>
              </w:rPr>
            </w:pPr>
          </w:p>
          <w:p w14:paraId="06F599DD" w14:textId="77777777" w:rsidR="00AF0AF1" w:rsidRDefault="008E74E6">
            <w:pPr>
              <w:jc w:val="center"/>
              <w:rPr>
                <w:rFonts w:ascii="Calibri" w:hAnsi="Calibri" w:cs="Calibri"/>
                <w:lang w:val="ro-RO"/>
              </w:rPr>
            </w:pPr>
            <w:r>
              <w:rPr>
                <w:rFonts w:ascii="Calibri" w:hAnsi="Calibri" w:cs="Calibri"/>
                <w:lang w:val="ro-RO"/>
              </w:rPr>
              <w:t>Synthesizing / essentializing information</w:t>
            </w:r>
          </w:p>
          <w:p w14:paraId="171C548E" w14:textId="77777777" w:rsidR="00AF0AF1" w:rsidRDefault="00AF0AF1">
            <w:pPr>
              <w:jc w:val="center"/>
              <w:rPr>
                <w:rFonts w:ascii="Calibri" w:hAnsi="Calibri" w:cs="Calibri"/>
                <w:lang w:val="ro-RO"/>
              </w:rPr>
            </w:pPr>
          </w:p>
          <w:p w14:paraId="34E497F0" w14:textId="77777777" w:rsidR="00AF0AF1" w:rsidRDefault="00AF0AF1">
            <w:pPr>
              <w:jc w:val="center"/>
              <w:rPr>
                <w:rFonts w:ascii="Calibri" w:hAnsi="Calibri" w:cs="Calibri"/>
                <w:lang w:val="ro-RO"/>
              </w:rPr>
            </w:pPr>
          </w:p>
          <w:p w14:paraId="40A5AF8C" w14:textId="77777777" w:rsidR="00AF0AF1" w:rsidRDefault="008E74E6">
            <w:pPr>
              <w:jc w:val="center"/>
              <w:rPr>
                <w:rFonts w:ascii="Calibri" w:hAnsi="Calibri" w:cs="Calibri"/>
                <w:lang w:val="ro-RO"/>
              </w:rPr>
            </w:pPr>
            <w:r>
              <w:rPr>
                <w:rFonts w:ascii="Calibri" w:hAnsi="Calibri" w:cs="Calibri"/>
                <w:lang w:val="ro-RO"/>
              </w:rPr>
              <w:t>Independent and cooperative learning</w:t>
            </w:r>
          </w:p>
          <w:p w14:paraId="2F4C7423"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3103A3C" w14:textId="77777777" w:rsidR="00AF0AF1" w:rsidRDefault="008E74E6">
            <w:pPr>
              <w:jc w:val="center"/>
              <w:rPr>
                <w:rFonts w:ascii="Calibri" w:hAnsi="Calibri" w:cs="Calibri"/>
                <w:lang w:val="ro-RO"/>
              </w:rPr>
            </w:pPr>
            <w:r>
              <w:rPr>
                <w:rFonts w:ascii="Calibri" w:hAnsi="Calibri" w:cs="Calibri"/>
                <w:lang w:val="ro-RO"/>
              </w:rPr>
              <w:lastRenderedPageBreak/>
              <w:t>1</w:t>
            </w:r>
          </w:p>
        </w:tc>
      </w:tr>
      <w:tr w:rsidR="00AF0AF1" w14:paraId="3201123D" w14:textId="77777777">
        <w:tc>
          <w:tcPr>
            <w:tcW w:w="5102" w:type="dxa"/>
            <w:tcBorders>
              <w:top w:val="single" w:sz="6" w:space="0" w:color="000000"/>
              <w:left w:val="single" w:sz="6" w:space="0" w:color="000000"/>
              <w:bottom w:val="single" w:sz="6" w:space="0" w:color="000000"/>
              <w:right w:val="single" w:sz="6" w:space="0" w:color="000000"/>
            </w:tcBorders>
          </w:tcPr>
          <w:p w14:paraId="73B41BC1" w14:textId="77777777" w:rsidR="00AF0AF1" w:rsidRDefault="008E74E6">
            <w:pPr>
              <w:jc w:val="both"/>
              <w:rPr>
                <w:rFonts w:ascii="Calibri" w:hAnsi="Calibri" w:cs="Calibri"/>
                <w:lang w:val="ro-RO"/>
              </w:rPr>
            </w:pPr>
            <w:r>
              <w:rPr>
                <w:rFonts w:ascii="Calibri" w:hAnsi="Calibri" w:cs="Calibri"/>
                <w:lang w:val="ro-RO"/>
              </w:rPr>
              <w:t>2.</w:t>
            </w:r>
            <w:r>
              <w:t xml:space="preserve"> </w:t>
            </w:r>
            <w:r>
              <w:rPr>
                <w:rFonts w:ascii="Calibri" w:hAnsi="Calibri" w:cs="Calibri"/>
                <w:lang w:val="ro-RO"/>
              </w:rPr>
              <w:t>Security measures. Security Setings for a Wireless Acces Point. SSID hiding,  MAC filtering, Wi-Fi Protected Access</w:t>
            </w:r>
          </w:p>
        </w:tc>
        <w:tc>
          <w:tcPr>
            <w:tcW w:w="2728" w:type="dxa"/>
            <w:vMerge/>
            <w:tcBorders>
              <w:left w:val="single" w:sz="6" w:space="0" w:color="000000"/>
              <w:right w:val="single" w:sz="6" w:space="0" w:color="000000"/>
            </w:tcBorders>
            <w:vAlign w:val="center"/>
          </w:tcPr>
          <w:p w14:paraId="5F99A416"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438CC44" w14:textId="77777777" w:rsidR="00AF0AF1" w:rsidRDefault="008E74E6">
            <w:pPr>
              <w:jc w:val="center"/>
              <w:rPr>
                <w:rFonts w:ascii="Calibri" w:hAnsi="Calibri" w:cs="Calibri"/>
                <w:lang w:val="ro-RO"/>
              </w:rPr>
            </w:pPr>
            <w:r>
              <w:rPr>
                <w:rFonts w:ascii="Calibri" w:hAnsi="Calibri" w:cs="Calibri"/>
                <w:lang w:val="ro-RO"/>
              </w:rPr>
              <w:t>1</w:t>
            </w:r>
          </w:p>
        </w:tc>
      </w:tr>
      <w:tr w:rsidR="00AF0AF1" w14:paraId="046875ED" w14:textId="77777777">
        <w:tc>
          <w:tcPr>
            <w:tcW w:w="5102" w:type="dxa"/>
            <w:tcBorders>
              <w:top w:val="single" w:sz="6" w:space="0" w:color="000000"/>
              <w:left w:val="single" w:sz="6" w:space="0" w:color="000000"/>
              <w:bottom w:val="single" w:sz="6" w:space="0" w:color="000000"/>
              <w:right w:val="single" w:sz="6" w:space="0" w:color="000000"/>
            </w:tcBorders>
          </w:tcPr>
          <w:p w14:paraId="6E257736" w14:textId="77777777" w:rsidR="00AF0AF1" w:rsidRDefault="008E74E6">
            <w:pPr>
              <w:rPr>
                <w:rFonts w:ascii="Calibri" w:hAnsi="Calibri" w:cs="Calibri"/>
                <w:lang w:val="ro-RO"/>
              </w:rPr>
            </w:pPr>
            <w:r>
              <w:rPr>
                <w:rFonts w:ascii="Calibri" w:hAnsi="Calibri" w:cs="Calibri"/>
                <w:lang w:val="ro-RO"/>
              </w:rPr>
              <w:t>3. Modes of unauthorized access. Denial of Services Attacks, Man-in-the-middle Attacks, SSID Identification, MAC spoofing, Network injection. Evil Twin Acces Point.</w:t>
            </w:r>
          </w:p>
        </w:tc>
        <w:tc>
          <w:tcPr>
            <w:tcW w:w="2728" w:type="dxa"/>
            <w:vMerge/>
            <w:tcBorders>
              <w:left w:val="single" w:sz="6" w:space="0" w:color="000000"/>
              <w:right w:val="single" w:sz="6" w:space="0" w:color="000000"/>
            </w:tcBorders>
            <w:vAlign w:val="center"/>
          </w:tcPr>
          <w:p w14:paraId="2E5B56A4"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117AD85" w14:textId="77777777" w:rsidR="00AF0AF1" w:rsidRDefault="008E74E6">
            <w:pPr>
              <w:jc w:val="center"/>
              <w:rPr>
                <w:rFonts w:ascii="Calibri" w:hAnsi="Calibri" w:cs="Calibri"/>
                <w:lang w:val="ro-RO"/>
              </w:rPr>
            </w:pPr>
            <w:r>
              <w:rPr>
                <w:rFonts w:ascii="Calibri" w:hAnsi="Calibri" w:cs="Calibri"/>
                <w:lang w:val="ro-RO"/>
              </w:rPr>
              <w:t>1</w:t>
            </w:r>
          </w:p>
        </w:tc>
      </w:tr>
      <w:tr w:rsidR="00AF0AF1" w14:paraId="73668A00" w14:textId="77777777">
        <w:tc>
          <w:tcPr>
            <w:tcW w:w="5102" w:type="dxa"/>
            <w:tcBorders>
              <w:top w:val="single" w:sz="6" w:space="0" w:color="000000"/>
              <w:left w:val="single" w:sz="6" w:space="0" w:color="000000"/>
              <w:bottom w:val="single" w:sz="6" w:space="0" w:color="000000"/>
              <w:right w:val="single" w:sz="6" w:space="0" w:color="000000"/>
            </w:tcBorders>
          </w:tcPr>
          <w:p w14:paraId="3680B7D4" w14:textId="77777777" w:rsidR="00AF0AF1" w:rsidRDefault="008E74E6">
            <w:pPr>
              <w:rPr>
                <w:rFonts w:ascii="Calibri" w:hAnsi="Calibri" w:cs="Calibri"/>
                <w:lang w:val="ro-RO"/>
              </w:rPr>
            </w:pPr>
            <w:r>
              <w:rPr>
                <w:rFonts w:ascii="Calibri" w:hAnsi="Calibri" w:cs="Calibri"/>
                <w:lang w:val="ro-RO"/>
              </w:rPr>
              <w:lastRenderedPageBreak/>
              <w:t>4. Practical attacks against WEP, WPA, WPA2</w:t>
            </w:r>
          </w:p>
        </w:tc>
        <w:tc>
          <w:tcPr>
            <w:tcW w:w="2728" w:type="dxa"/>
            <w:vMerge/>
            <w:tcBorders>
              <w:left w:val="single" w:sz="6" w:space="0" w:color="000000"/>
              <w:right w:val="single" w:sz="6" w:space="0" w:color="000000"/>
            </w:tcBorders>
            <w:vAlign w:val="center"/>
          </w:tcPr>
          <w:p w14:paraId="0318FDDE"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0CFEA90" w14:textId="77777777" w:rsidR="00AF0AF1" w:rsidRDefault="008E74E6">
            <w:pPr>
              <w:jc w:val="center"/>
              <w:rPr>
                <w:rFonts w:ascii="Calibri" w:hAnsi="Calibri" w:cs="Calibri"/>
                <w:lang w:val="ro-RO"/>
              </w:rPr>
            </w:pPr>
            <w:r>
              <w:rPr>
                <w:rFonts w:ascii="Calibri" w:hAnsi="Calibri" w:cs="Calibri"/>
                <w:lang w:val="ro-RO"/>
              </w:rPr>
              <w:t>1</w:t>
            </w:r>
          </w:p>
        </w:tc>
      </w:tr>
      <w:tr w:rsidR="00AF0AF1" w14:paraId="234EB630" w14:textId="77777777">
        <w:tc>
          <w:tcPr>
            <w:tcW w:w="5102" w:type="dxa"/>
            <w:tcBorders>
              <w:top w:val="single" w:sz="6" w:space="0" w:color="000000"/>
              <w:left w:val="single" w:sz="6" w:space="0" w:color="000000"/>
              <w:bottom w:val="single" w:sz="6" w:space="0" w:color="000000"/>
              <w:right w:val="single" w:sz="6" w:space="0" w:color="000000"/>
            </w:tcBorders>
          </w:tcPr>
          <w:p w14:paraId="3FC9244D" w14:textId="77777777" w:rsidR="00AF0AF1" w:rsidRDefault="008E74E6">
            <w:pPr>
              <w:rPr>
                <w:rFonts w:ascii="Calibri" w:hAnsi="Calibri" w:cs="Calibri"/>
                <w:lang w:val="ro-RO"/>
              </w:rPr>
            </w:pPr>
            <w:r>
              <w:rPr>
                <w:rFonts w:ascii="Calibri" w:hAnsi="Calibri" w:cs="Calibri"/>
                <w:lang w:val="ro-RO"/>
              </w:rPr>
              <w:t>5. Attacks on mobile technologies.</w:t>
            </w:r>
          </w:p>
        </w:tc>
        <w:tc>
          <w:tcPr>
            <w:tcW w:w="2728" w:type="dxa"/>
            <w:vMerge/>
            <w:tcBorders>
              <w:left w:val="single" w:sz="6" w:space="0" w:color="000000"/>
              <w:right w:val="single" w:sz="6" w:space="0" w:color="000000"/>
            </w:tcBorders>
            <w:vAlign w:val="center"/>
          </w:tcPr>
          <w:p w14:paraId="22827305"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1834084" w14:textId="77777777" w:rsidR="00AF0AF1" w:rsidRDefault="008E74E6">
            <w:pPr>
              <w:jc w:val="center"/>
              <w:rPr>
                <w:rFonts w:ascii="Calibri" w:hAnsi="Calibri" w:cs="Calibri"/>
                <w:lang w:val="ro-RO"/>
              </w:rPr>
            </w:pPr>
            <w:r>
              <w:rPr>
                <w:rFonts w:ascii="Calibri" w:hAnsi="Calibri" w:cs="Calibri"/>
                <w:lang w:val="ro-RO"/>
              </w:rPr>
              <w:t>1</w:t>
            </w:r>
          </w:p>
        </w:tc>
      </w:tr>
      <w:tr w:rsidR="00AF0AF1" w14:paraId="65022FE3" w14:textId="77777777">
        <w:tc>
          <w:tcPr>
            <w:tcW w:w="5102" w:type="dxa"/>
            <w:tcBorders>
              <w:top w:val="single" w:sz="6" w:space="0" w:color="000000"/>
              <w:left w:val="single" w:sz="6" w:space="0" w:color="000000"/>
              <w:bottom w:val="single" w:sz="6" w:space="0" w:color="000000"/>
              <w:right w:val="single" w:sz="6" w:space="0" w:color="000000"/>
            </w:tcBorders>
          </w:tcPr>
          <w:p w14:paraId="1DB005B0" w14:textId="77777777" w:rsidR="00AF0AF1" w:rsidRDefault="008E74E6">
            <w:pPr>
              <w:rPr>
                <w:rFonts w:ascii="Calibri" w:hAnsi="Calibri" w:cs="Calibri"/>
                <w:lang w:val="ro-RO"/>
              </w:rPr>
            </w:pPr>
            <w:r>
              <w:rPr>
                <w:rFonts w:ascii="Calibri" w:hAnsi="Calibri" w:cs="Calibri"/>
                <w:lang w:val="ro-RO"/>
              </w:rPr>
              <w:t>6. Bluetooth Attacks .</w:t>
            </w:r>
          </w:p>
        </w:tc>
        <w:tc>
          <w:tcPr>
            <w:tcW w:w="2728" w:type="dxa"/>
            <w:vMerge/>
            <w:tcBorders>
              <w:left w:val="single" w:sz="6" w:space="0" w:color="000000"/>
              <w:right w:val="single" w:sz="6" w:space="0" w:color="000000"/>
            </w:tcBorders>
            <w:vAlign w:val="center"/>
          </w:tcPr>
          <w:p w14:paraId="04D70366"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47AA22B4" w14:textId="77777777" w:rsidR="00AF0AF1" w:rsidRDefault="008E74E6">
            <w:pPr>
              <w:jc w:val="center"/>
              <w:rPr>
                <w:rFonts w:ascii="Calibri" w:hAnsi="Calibri" w:cs="Calibri"/>
                <w:lang w:val="ro-RO"/>
              </w:rPr>
            </w:pPr>
            <w:r>
              <w:rPr>
                <w:rFonts w:ascii="Calibri" w:hAnsi="Calibri" w:cs="Calibri"/>
                <w:lang w:val="ro-RO"/>
              </w:rPr>
              <w:t>1</w:t>
            </w:r>
          </w:p>
        </w:tc>
      </w:tr>
      <w:tr w:rsidR="00AF0AF1" w14:paraId="7121FEB7" w14:textId="77777777">
        <w:tc>
          <w:tcPr>
            <w:tcW w:w="5102" w:type="dxa"/>
            <w:tcBorders>
              <w:top w:val="single" w:sz="6" w:space="0" w:color="000000"/>
              <w:left w:val="single" w:sz="6" w:space="0" w:color="000000"/>
              <w:bottom w:val="single" w:sz="6" w:space="0" w:color="000000"/>
              <w:right w:val="single" w:sz="6" w:space="0" w:color="000000"/>
            </w:tcBorders>
          </w:tcPr>
          <w:p w14:paraId="1FF40D8E" w14:textId="77777777" w:rsidR="00AF0AF1" w:rsidRDefault="008E74E6">
            <w:pPr>
              <w:rPr>
                <w:rFonts w:ascii="Calibri" w:hAnsi="Calibri" w:cs="Calibri"/>
                <w:lang w:val="ro-RO"/>
              </w:rPr>
            </w:pPr>
            <w:r>
              <w:rPr>
                <w:rFonts w:ascii="Calibri" w:hAnsi="Calibri" w:cs="Calibri"/>
                <w:lang w:val="ro-RO"/>
              </w:rPr>
              <w:t>7. RFID Security Assessment.</w:t>
            </w:r>
          </w:p>
        </w:tc>
        <w:tc>
          <w:tcPr>
            <w:tcW w:w="2728" w:type="dxa"/>
            <w:vMerge/>
            <w:tcBorders>
              <w:left w:val="single" w:sz="6" w:space="0" w:color="000000"/>
              <w:right w:val="single" w:sz="6" w:space="0" w:color="000000"/>
            </w:tcBorders>
            <w:vAlign w:val="center"/>
          </w:tcPr>
          <w:p w14:paraId="70B8BE40"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A6789E5" w14:textId="77777777" w:rsidR="00AF0AF1" w:rsidRDefault="008E74E6">
            <w:pPr>
              <w:jc w:val="center"/>
              <w:rPr>
                <w:rFonts w:ascii="Calibri" w:hAnsi="Calibri" w:cs="Calibri"/>
                <w:lang w:val="ro-RO"/>
              </w:rPr>
            </w:pPr>
            <w:r>
              <w:rPr>
                <w:rFonts w:ascii="Calibri" w:hAnsi="Calibri" w:cs="Calibri"/>
                <w:lang w:val="ro-RO"/>
              </w:rPr>
              <w:t>2</w:t>
            </w:r>
          </w:p>
        </w:tc>
      </w:tr>
      <w:tr w:rsidR="00AF0AF1" w14:paraId="6E541BA5" w14:textId="77777777">
        <w:tc>
          <w:tcPr>
            <w:tcW w:w="5102" w:type="dxa"/>
            <w:tcBorders>
              <w:top w:val="single" w:sz="6" w:space="0" w:color="000000"/>
              <w:left w:val="single" w:sz="6" w:space="0" w:color="000000"/>
              <w:bottom w:val="single" w:sz="6" w:space="0" w:color="000000"/>
              <w:right w:val="single" w:sz="6" w:space="0" w:color="000000"/>
            </w:tcBorders>
          </w:tcPr>
          <w:p w14:paraId="40359B4E" w14:textId="77777777" w:rsidR="00AF0AF1" w:rsidRDefault="008E74E6">
            <w:pPr>
              <w:rPr>
                <w:rFonts w:ascii="Calibri" w:hAnsi="Calibri" w:cs="Calibri"/>
                <w:lang w:val="ro-RO"/>
              </w:rPr>
            </w:pPr>
            <w:r>
              <w:rPr>
                <w:rFonts w:ascii="Calibri" w:hAnsi="Calibri" w:cs="Calibri"/>
                <w:lang w:val="ro-RO"/>
              </w:rPr>
              <w:t>8. Security assessments of IoT protocols and implementations.</w:t>
            </w:r>
          </w:p>
        </w:tc>
        <w:tc>
          <w:tcPr>
            <w:tcW w:w="2728" w:type="dxa"/>
            <w:vMerge/>
            <w:tcBorders>
              <w:left w:val="single" w:sz="6" w:space="0" w:color="000000"/>
              <w:right w:val="single" w:sz="6" w:space="0" w:color="000000"/>
            </w:tcBorders>
            <w:vAlign w:val="center"/>
          </w:tcPr>
          <w:p w14:paraId="6393DDAB"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3AABDD43" w14:textId="77777777" w:rsidR="00AF0AF1" w:rsidRDefault="008E74E6">
            <w:pPr>
              <w:jc w:val="center"/>
              <w:rPr>
                <w:rFonts w:ascii="Calibri" w:hAnsi="Calibri" w:cs="Calibri"/>
                <w:lang w:val="ro-RO"/>
              </w:rPr>
            </w:pPr>
            <w:r>
              <w:rPr>
                <w:rFonts w:ascii="Calibri" w:hAnsi="Calibri" w:cs="Calibri"/>
                <w:lang w:val="ro-RO"/>
              </w:rPr>
              <w:t>2</w:t>
            </w:r>
          </w:p>
        </w:tc>
      </w:tr>
      <w:tr w:rsidR="00AF0AF1" w14:paraId="0EF5D6E9" w14:textId="77777777">
        <w:tc>
          <w:tcPr>
            <w:tcW w:w="5102" w:type="dxa"/>
            <w:tcBorders>
              <w:top w:val="single" w:sz="6" w:space="0" w:color="000000"/>
              <w:left w:val="single" w:sz="6" w:space="0" w:color="000000"/>
              <w:bottom w:val="single" w:sz="6" w:space="0" w:color="000000"/>
              <w:right w:val="single" w:sz="6" w:space="0" w:color="000000"/>
            </w:tcBorders>
          </w:tcPr>
          <w:p w14:paraId="2BB56DA6" w14:textId="77777777" w:rsidR="00AF0AF1" w:rsidRDefault="008E74E6">
            <w:pPr>
              <w:rPr>
                <w:rFonts w:ascii="Calibri" w:hAnsi="Calibri" w:cs="Calibri"/>
                <w:lang w:val="ro-RO"/>
              </w:rPr>
            </w:pPr>
            <w:r>
              <w:rPr>
                <w:rFonts w:ascii="Calibri" w:hAnsi="Calibri" w:cs="Calibri"/>
                <w:lang w:val="ro-RO"/>
              </w:rPr>
              <w:t>9.Andoid devices, security and privecy concerns.</w:t>
            </w:r>
          </w:p>
        </w:tc>
        <w:tc>
          <w:tcPr>
            <w:tcW w:w="2728" w:type="dxa"/>
            <w:vMerge/>
            <w:tcBorders>
              <w:left w:val="single" w:sz="6" w:space="0" w:color="000000"/>
              <w:right w:val="single" w:sz="6" w:space="0" w:color="000000"/>
            </w:tcBorders>
            <w:vAlign w:val="center"/>
          </w:tcPr>
          <w:p w14:paraId="6A3C3193"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246BE0E" w14:textId="77777777" w:rsidR="00AF0AF1" w:rsidRDefault="008E74E6">
            <w:pPr>
              <w:jc w:val="center"/>
              <w:rPr>
                <w:rFonts w:ascii="Calibri" w:hAnsi="Calibri" w:cs="Calibri"/>
                <w:lang w:val="ro-RO"/>
              </w:rPr>
            </w:pPr>
            <w:r>
              <w:rPr>
                <w:rFonts w:ascii="Calibri" w:hAnsi="Calibri" w:cs="Calibri"/>
                <w:lang w:val="ro-RO"/>
              </w:rPr>
              <w:t>2</w:t>
            </w:r>
          </w:p>
        </w:tc>
      </w:tr>
      <w:tr w:rsidR="00AF0AF1" w14:paraId="592DF1D0" w14:textId="77777777">
        <w:tc>
          <w:tcPr>
            <w:tcW w:w="5102" w:type="dxa"/>
            <w:tcBorders>
              <w:top w:val="single" w:sz="6" w:space="0" w:color="000000"/>
              <w:left w:val="single" w:sz="6" w:space="0" w:color="000000"/>
              <w:bottom w:val="single" w:sz="6" w:space="0" w:color="000000"/>
              <w:right w:val="single" w:sz="6" w:space="0" w:color="000000"/>
            </w:tcBorders>
          </w:tcPr>
          <w:p w14:paraId="0842687D" w14:textId="77777777" w:rsidR="00AF0AF1" w:rsidRDefault="008E74E6">
            <w:pPr>
              <w:rPr>
                <w:rFonts w:ascii="Calibri" w:hAnsi="Calibri" w:cs="Calibri"/>
                <w:lang w:val="ro-RO"/>
              </w:rPr>
            </w:pPr>
            <w:r>
              <w:rPr>
                <w:rFonts w:ascii="Calibri" w:hAnsi="Calibri" w:cs="Calibri"/>
                <w:lang w:val="ro-RO"/>
              </w:rPr>
              <w:t>10.iOS devices, security and privacy concerns. Jailbreak.</w:t>
            </w:r>
          </w:p>
        </w:tc>
        <w:tc>
          <w:tcPr>
            <w:tcW w:w="2728" w:type="dxa"/>
            <w:vMerge/>
            <w:tcBorders>
              <w:left w:val="single" w:sz="6" w:space="0" w:color="000000"/>
              <w:bottom w:val="single" w:sz="6" w:space="0" w:color="000000"/>
              <w:right w:val="single" w:sz="6" w:space="0" w:color="000000"/>
            </w:tcBorders>
            <w:vAlign w:val="center"/>
          </w:tcPr>
          <w:p w14:paraId="76AF2D97" w14:textId="77777777" w:rsidR="00AF0AF1" w:rsidRDefault="00AF0AF1">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3975042D" w14:textId="77777777" w:rsidR="00AF0AF1" w:rsidRDefault="008E74E6">
            <w:pPr>
              <w:jc w:val="center"/>
              <w:rPr>
                <w:rFonts w:ascii="Calibri" w:hAnsi="Calibri" w:cs="Calibri"/>
                <w:lang w:val="ro-RO"/>
              </w:rPr>
            </w:pPr>
            <w:r>
              <w:rPr>
                <w:rFonts w:ascii="Calibri" w:hAnsi="Calibri" w:cs="Calibri"/>
                <w:lang w:val="ro-RO"/>
              </w:rPr>
              <w:t>2</w:t>
            </w:r>
          </w:p>
        </w:tc>
      </w:tr>
      <w:tr w:rsidR="00AF0AF1" w14:paraId="55124650"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52A28CA2" w14:textId="77777777" w:rsidR="00AF0AF1" w:rsidRDefault="008E74E6">
            <w:pPr>
              <w:rPr>
                <w:rFonts w:ascii="Calibri" w:hAnsi="Calibri" w:cs="Calibri"/>
                <w:b/>
                <w:lang w:val="ro-RO"/>
              </w:rPr>
            </w:pPr>
            <w:r>
              <w:rPr>
                <w:rFonts w:ascii="Calibri" w:hAnsi="Calibri" w:cs="Calibri"/>
                <w:b/>
                <w:lang w:val="ro-RO"/>
              </w:rPr>
              <w:t>Bibliography:</w:t>
            </w:r>
          </w:p>
          <w:p w14:paraId="40F9F50C" w14:textId="77777777" w:rsidR="00AF0AF1" w:rsidRDefault="008E74E6">
            <w:pPr>
              <w:numPr>
                <w:ilvl w:val="0"/>
                <w:numId w:val="2"/>
              </w:numPr>
              <w:jc w:val="both"/>
              <w:rPr>
                <w:rFonts w:ascii="Calibri" w:hAnsi="Calibri" w:cs="Calibri"/>
              </w:rPr>
            </w:pPr>
            <w:r>
              <w:rPr>
                <w:rFonts w:ascii="Calibri" w:hAnsi="Calibri" w:cs="Calibri"/>
              </w:rPr>
              <w:t>W. Osterhage. Wireless Network Security (second edition). CRC Press, Taylor &amp; Francis Group, 2018</w:t>
            </w:r>
          </w:p>
          <w:p w14:paraId="503AB12A" w14:textId="77777777" w:rsidR="00AF0AF1" w:rsidRDefault="008E74E6">
            <w:pPr>
              <w:numPr>
                <w:ilvl w:val="0"/>
                <w:numId w:val="2"/>
              </w:numPr>
              <w:jc w:val="both"/>
              <w:rPr>
                <w:rFonts w:ascii="Calibri" w:hAnsi="Calibri" w:cs="Calibri"/>
              </w:rPr>
            </w:pPr>
            <w:r>
              <w:rPr>
                <w:rFonts w:ascii="Calibri" w:hAnsi="Calibri" w:cs="Calibri"/>
              </w:rPr>
              <w:t>N. Boudriga. Security of Mobile Communications. CRC Press, Taylor &amp; Francis Group, 2009</w:t>
            </w:r>
          </w:p>
          <w:p w14:paraId="76AB6FFF" w14:textId="77777777" w:rsidR="00AF0AF1" w:rsidRDefault="008E74E6">
            <w:pPr>
              <w:numPr>
                <w:ilvl w:val="0"/>
                <w:numId w:val="2"/>
              </w:numPr>
              <w:jc w:val="both"/>
              <w:rPr>
                <w:rFonts w:ascii="Calibri" w:hAnsi="Calibri" w:cs="Calibri"/>
              </w:rPr>
            </w:pPr>
            <w:r>
              <w:rPr>
                <w:rFonts w:ascii="Calibri" w:hAnsi="Calibri" w:cs="Calibri"/>
              </w:rPr>
              <w:t xml:space="preserve">Chaouchi, M. Laurent-Maknavicius. Wireless and Mobile Networks Security. Wiley, 2009 </w:t>
            </w:r>
          </w:p>
          <w:p w14:paraId="29F47E60" w14:textId="77777777" w:rsidR="00AF0AF1" w:rsidRDefault="008E74E6">
            <w:pPr>
              <w:numPr>
                <w:ilvl w:val="0"/>
                <w:numId w:val="2"/>
              </w:numPr>
              <w:jc w:val="both"/>
              <w:rPr>
                <w:rFonts w:ascii="Calibri" w:hAnsi="Calibri" w:cs="Calibri"/>
              </w:rPr>
            </w:pPr>
            <w:r>
              <w:rPr>
                <w:rFonts w:ascii="Calibri" w:hAnsi="Calibri" w:cs="Calibri"/>
              </w:rPr>
              <w:t>David Tse, Pramod Viswanath, Fundamentals of Wireless Communication, Cambridge University Press, 2005.</w:t>
            </w:r>
          </w:p>
          <w:p w14:paraId="23A102B7" w14:textId="77777777" w:rsidR="00AF0AF1" w:rsidRDefault="008E74E6">
            <w:pPr>
              <w:numPr>
                <w:ilvl w:val="0"/>
                <w:numId w:val="2"/>
              </w:numPr>
              <w:jc w:val="both"/>
              <w:rPr>
                <w:rFonts w:ascii="Calibri" w:hAnsi="Calibri" w:cs="Calibri"/>
              </w:rPr>
            </w:pPr>
            <w:r>
              <w:rPr>
                <w:rFonts w:ascii="Calibri" w:hAnsi="Calibri" w:cs="Calibri"/>
              </w:rPr>
              <w:t>VijayGarg, Wireless Communications and Networking, Morgan Kaufmann, 2007.</w:t>
            </w:r>
          </w:p>
          <w:p w14:paraId="72F1F826" w14:textId="77777777" w:rsidR="00AF0AF1" w:rsidRDefault="008E74E6">
            <w:pPr>
              <w:numPr>
                <w:ilvl w:val="0"/>
                <w:numId w:val="2"/>
              </w:numPr>
              <w:jc w:val="both"/>
              <w:rPr>
                <w:rFonts w:ascii="Calibri" w:hAnsi="Calibri" w:cs="Calibri"/>
              </w:rPr>
            </w:pPr>
            <w:r>
              <w:rPr>
                <w:rFonts w:ascii="Calibri" w:hAnsi="Calibri" w:cs="Calibri"/>
              </w:rPr>
              <w:t>W. Stallings, Wireless Communications &amp; Network, 2nd Edition, 2004.4.Dharma Prakash Agrawal, Qing-An Zeng, Introduction To Wireless And Mobile Systems, 2005.</w:t>
            </w:r>
          </w:p>
          <w:p w14:paraId="47C9C98F" w14:textId="77777777" w:rsidR="00AF0AF1" w:rsidRDefault="008E74E6">
            <w:pPr>
              <w:numPr>
                <w:ilvl w:val="0"/>
                <w:numId w:val="2"/>
              </w:numPr>
              <w:jc w:val="both"/>
              <w:rPr>
                <w:rFonts w:ascii="Calibri" w:hAnsi="Calibri" w:cs="Calibri"/>
              </w:rPr>
            </w:pPr>
            <w:r>
              <w:rPr>
                <w:rFonts w:ascii="Calibri" w:hAnsi="Calibri" w:cs="Calibri"/>
              </w:rPr>
              <w:t>Yan Zhang, Wireless Quality of Service -Techniques, Standards, and Applications, 2008.</w:t>
            </w:r>
          </w:p>
          <w:p w14:paraId="23464140" w14:textId="77777777" w:rsidR="00AF0AF1" w:rsidRDefault="008E74E6">
            <w:pPr>
              <w:numPr>
                <w:ilvl w:val="0"/>
                <w:numId w:val="2"/>
              </w:numPr>
              <w:jc w:val="both"/>
              <w:rPr>
                <w:rFonts w:ascii="Calibri" w:hAnsi="Calibri" w:cs="Calibri"/>
              </w:rPr>
            </w:pPr>
            <w:r>
              <w:rPr>
                <w:rFonts w:ascii="Calibri" w:hAnsi="Calibri" w:cs="Calibri"/>
              </w:rPr>
              <w:t>Andrea Goldsmith, Wireless Communications, 2006.</w:t>
            </w:r>
          </w:p>
          <w:p w14:paraId="594206F8" w14:textId="77777777" w:rsidR="00AF0AF1" w:rsidRDefault="008E74E6">
            <w:pPr>
              <w:numPr>
                <w:ilvl w:val="0"/>
                <w:numId w:val="2"/>
              </w:numPr>
              <w:tabs>
                <w:tab w:val="left" w:pos="623"/>
              </w:tabs>
              <w:jc w:val="both"/>
              <w:rPr>
                <w:rFonts w:ascii="Calibri" w:hAnsi="Calibri" w:cs="Calibri"/>
              </w:rPr>
            </w:pPr>
            <w:r>
              <w:rPr>
                <w:rFonts w:ascii="Calibri" w:hAnsi="Calibri" w:cs="Calibri"/>
              </w:rPr>
              <w:t>Matthew Gast, 802.11 Wireless Network s: The Definitive Guide, Second Edition, 2005.</w:t>
            </w:r>
          </w:p>
        </w:tc>
      </w:tr>
    </w:tbl>
    <w:p w14:paraId="39204C52" w14:textId="77777777" w:rsidR="00AF0AF1" w:rsidRDefault="00AF0AF1">
      <w:pPr>
        <w:rPr>
          <w:rFonts w:ascii="Calibri" w:hAnsi="Calibri" w:cs="Calibri"/>
          <w:lang w:val="ro-RO"/>
        </w:rPr>
      </w:pPr>
    </w:p>
    <w:p w14:paraId="271CB6CA" w14:textId="77777777" w:rsidR="00AF0AF1" w:rsidRDefault="008E74E6">
      <w:pPr>
        <w:jc w:val="both"/>
        <w:rPr>
          <w:rFonts w:ascii="Calibri" w:hAnsi="Calibri" w:cs="Calibri"/>
          <w:lang w:val="ro-RO"/>
        </w:rPr>
      </w:pPr>
      <w:r>
        <w:rPr>
          <w:rFonts w:ascii="Calibri" w:hAnsi="Calibri" w:cs="Calibri"/>
          <w:b/>
          <w:bCs/>
          <w:lang w:val="ro-RO"/>
        </w:rPr>
        <w:t>9. Correlation between the content of the course and the needs/expectations of the epistemic community, professional associations and/or significant employers relevant for the program</w:t>
      </w:r>
    </w:p>
    <w:tbl>
      <w:tblPr>
        <w:tblW w:w="9308" w:type="dxa"/>
        <w:tblInd w:w="40" w:type="dxa"/>
        <w:tblCellMar>
          <w:left w:w="40" w:type="dxa"/>
          <w:right w:w="40" w:type="dxa"/>
        </w:tblCellMar>
        <w:tblLook w:val="0000" w:firstRow="0" w:lastRow="0" w:firstColumn="0" w:lastColumn="0" w:noHBand="0" w:noVBand="0"/>
      </w:tblPr>
      <w:tblGrid>
        <w:gridCol w:w="9308"/>
      </w:tblGrid>
      <w:tr w:rsidR="00AF0AF1" w14:paraId="07F8C9D2" w14:textId="77777777">
        <w:tc>
          <w:tcPr>
            <w:tcW w:w="9308" w:type="dxa"/>
            <w:tcBorders>
              <w:top w:val="single" w:sz="4" w:space="0" w:color="000000"/>
              <w:left w:val="single" w:sz="6" w:space="0" w:color="000000"/>
              <w:bottom w:val="single" w:sz="6" w:space="0" w:color="000000"/>
              <w:right w:val="single" w:sz="6" w:space="0" w:color="000000"/>
            </w:tcBorders>
          </w:tcPr>
          <w:p w14:paraId="139D246C" w14:textId="77777777" w:rsidR="00AF0AF1" w:rsidRDefault="008E74E6">
            <w:pPr>
              <w:widowControl w:val="0"/>
              <w:jc w:val="both"/>
              <w:rPr>
                <w:rFonts w:ascii="Calibri" w:hAnsi="Calibri" w:cs="Calibri"/>
                <w:lang w:val="ro-RO"/>
              </w:rPr>
            </w:pPr>
            <w:r>
              <w:rPr>
                <w:rFonts w:ascii="Calibri" w:hAnsi="Calibri" w:cs="Calibri"/>
                <w:lang w:val="ro-RO"/>
              </w:rPr>
              <w:t>The notions introduced in this course will develop students' ability to analyze and lead to a better and deeper understanding of the issues of wireless security and mobile devices.</w:t>
            </w:r>
          </w:p>
          <w:p w14:paraId="0E8B1030" w14:textId="77777777" w:rsidR="00AF0AF1" w:rsidRDefault="008E74E6">
            <w:pPr>
              <w:widowControl w:val="0"/>
              <w:jc w:val="both"/>
              <w:rPr>
                <w:rFonts w:ascii="Calibri" w:hAnsi="Calibri" w:cs="Calibri"/>
                <w:lang w:val="ro-RO"/>
              </w:rPr>
            </w:pPr>
            <w:r>
              <w:rPr>
                <w:rFonts w:ascii="Calibri" w:hAnsi="Calibri" w:cs="Calibri"/>
                <w:lang w:val="ro-RO"/>
              </w:rPr>
              <w:t>The course offers access to current, theoretical information, but with practical applicability and aims to develop research and innovation skills, preparing candidates who can become members of the research departments of companies in the field.</w:t>
            </w:r>
          </w:p>
        </w:tc>
      </w:tr>
    </w:tbl>
    <w:p w14:paraId="6E634298" w14:textId="77777777" w:rsidR="00AF0AF1" w:rsidRDefault="00AF0AF1">
      <w:pPr>
        <w:rPr>
          <w:rFonts w:ascii="Calibri" w:hAnsi="Calibri" w:cs="Calibri"/>
          <w:b/>
          <w:bCs/>
          <w:lang w:val="ro-RO"/>
        </w:rPr>
      </w:pPr>
    </w:p>
    <w:p w14:paraId="2BF9147B" w14:textId="77777777" w:rsidR="00AF0AF1" w:rsidRDefault="008E74E6">
      <w:pPr>
        <w:rPr>
          <w:rFonts w:ascii="Calibri" w:hAnsi="Calibri" w:cs="Calibri"/>
          <w:lang w:val="ro-RO"/>
        </w:rPr>
      </w:pPr>
      <w:r>
        <w:rPr>
          <w:rFonts w:ascii="Calibri" w:hAnsi="Calibri" w:cs="Calibri"/>
          <w:b/>
          <w:bCs/>
          <w:lang w:val="ro-RO"/>
        </w:rPr>
        <w:t>10. Evaluation</w:t>
      </w:r>
    </w:p>
    <w:tbl>
      <w:tblPr>
        <w:tblW w:w="9576" w:type="dxa"/>
        <w:tblInd w:w="-150" w:type="dxa"/>
        <w:tblCellMar>
          <w:left w:w="40" w:type="dxa"/>
          <w:right w:w="40" w:type="dxa"/>
        </w:tblCellMar>
        <w:tblLook w:val="0000" w:firstRow="0" w:lastRow="0" w:firstColumn="0" w:lastColumn="0" w:noHBand="0" w:noVBand="0"/>
      </w:tblPr>
      <w:tblGrid>
        <w:gridCol w:w="2260"/>
        <w:gridCol w:w="1980"/>
        <w:gridCol w:w="3330"/>
        <w:gridCol w:w="2006"/>
      </w:tblGrid>
      <w:tr w:rsidR="00AF0AF1" w14:paraId="696457D3" w14:textId="77777777" w:rsidTr="002F5ACC">
        <w:trPr>
          <w:trHeight w:val="591"/>
        </w:trPr>
        <w:tc>
          <w:tcPr>
            <w:tcW w:w="2260" w:type="dxa"/>
            <w:tcBorders>
              <w:top w:val="single" w:sz="6" w:space="0" w:color="000000"/>
              <w:left w:val="single" w:sz="6" w:space="0" w:color="000000"/>
              <w:bottom w:val="single" w:sz="6" w:space="0" w:color="000000"/>
              <w:right w:val="single" w:sz="6" w:space="0" w:color="000000"/>
            </w:tcBorders>
          </w:tcPr>
          <w:p w14:paraId="0D938808" w14:textId="77777777" w:rsidR="00AF0AF1" w:rsidRDefault="008E74E6">
            <w:pPr>
              <w:rPr>
                <w:rFonts w:ascii="Calibri" w:hAnsi="Calibri" w:cs="Calibri"/>
                <w:lang w:val="ro-RO"/>
              </w:rPr>
            </w:pPr>
            <w:r>
              <w:rPr>
                <w:rFonts w:ascii="Calibri" w:hAnsi="Calibri" w:cs="Calibri"/>
                <w:lang w:val="ro-RO"/>
              </w:rPr>
              <w:t>Type of activity</w:t>
            </w:r>
          </w:p>
        </w:tc>
        <w:tc>
          <w:tcPr>
            <w:tcW w:w="1980" w:type="dxa"/>
            <w:tcBorders>
              <w:top w:val="single" w:sz="6" w:space="0" w:color="000000"/>
              <w:left w:val="single" w:sz="6" w:space="0" w:color="000000"/>
              <w:bottom w:val="single" w:sz="6" w:space="0" w:color="000000"/>
              <w:right w:val="single" w:sz="6" w:space="0" w:color="000000"/>
            </w:tcBorders>
          </w:tcPr>
          <w:p w14:paraId="6FD64A1C" w14:textId="77777777" w:rsidR="00AF0AF1" w:rsidRDefault="008E74E6">
            <w:pPr>
              <w:rPr>
                <w:rFonts w:ascii="Calibri" w:hAnsi="Calibri" w:cs="Calibri"/>
                <w:lang w:val="ro-RO"/>
              </w:rPr>
            </w:pPr>
            <w:r>
              <w:rPr>
                <w:rFonts w:ascii="Calibri" w:hAnsi="Calibri" w:cs="Calibri"/>
                <w:lang w:val="ro-RO"/>
              </w:rPr>
              <w:t>10.1 Evaluation criteria</w:t>
            </w:r>
          </w:p>
        </w:tc>
        <w:tc>
          <w:tcPr>
            <w:tcW w:w="3330" w:type="dxa"/>
            <w:tcBorders>
              <w:top w:val="single" w:sz="6" w:space="0" w:color="000000"/>
              <w:left w:val="single" w:sz="6" w:space="0" w:color="000000"/>
              <w:bottom w:val="single" w:sz="6" w:space="0" w:color="000000"/>
              <w:right w:val="single" w:sz="6" w:space="0" w:color="000000"/>
            </w:tcBorders>
          </w:tcPr>
          <w:p w14:paraId="0AE5FEA6" w14:textId="77777777" w:rsidR="00AF0AF1" w:rsidRDefault="008E74E6">
            <w:pPr>
              <w:rPr>
                <w:rFonts w:ascii="Calibri" w:hAnsi="Calibri" w:cs="Calibri"/>
                <w:lang w:val="ro-RO"/>
              </w:rPr>
            </w:pPr>
            <w:r>
              <w:rPr>
                <w:rFonts w:ascii="Calibri" w:hAnsi="Calibri" w:cs="Calibri"/>
                <w:lang w:val="ro-RO"/>
              </w:rPr>
              <w:t>10.2 Evaluation methods</w:t>
            </w:r>
          </w:p>
        </w:tc>
        <w:tc>
          <w:tcPr>
            <w:tcW w:w="2006" w:type="dxa"/>
            <w:tcBorders>
              <w:top w:val="single" w:sz="6" w:space="0" w:color="000000"/>
              <w:left w:val="single" w:sz="6" w:space="0" w:color="000000"/>
              <w:bottom w:val="single" w:sz="6" w:space="0" w:color="000000"/>
              <w:right w:val="single" w:sz="6" w:space="0" w:color="000000"/>
            </w:tcBorders>
          </w:tcPr>
          <w:p w14:paraId="3466DE21" w14:textId="77777777" w:rsidR="00AF0AF1" w:rsidRDefault="008E74E6">
            <w:pPr>
              <w:rPr>
                <w:rFonts w:ascii="Calibri" w:hAnsi="Calibri" w:cs="Calibri"/>
                <w:lang w:val="ro-RO"/>
              </w:rPr>
            </w:pPr>
            <w:r>
              <w:rPr>
                <w:rFonts w:ascii="Calibri" w:hAnsi="Calibri" w:cs="Calibri"/>
                <w:lang w:val="ro-RO"/>
              </w:rPr>
              <w:t>10.3 Percentage of final grade</w:t>
            </w:r>
          </w:p>
        </w:tc>
      </w:tr>
      <w:tr w:rsidR="00AF0AF1" w14:paraId="2F09BEE8" w14:textId="77777777" w:rsidTr="002F5ACC">
        <w:trPr>
          <w:trHeight w:val="303"/>
        </w:trPr>
        <w:tc>
          <w:tcPr>
            <w:tcW w:w="2260" w:type="dxa"/>
            <w:tcBorders>
              <w:top w:val="single" w:sz="6" w:space="0" w:color="000000"/>
              <w:left w:val="single" w:sz="6" w:space="0" w:color="000000"/>
              <w:bottom w:val="single" w:sz="4" w:space="0" w:color="000000"/>
              <w:right w:val="single" w:sz="6" w:space="0" w:color="000000"/>
            </w:tcBorders>
          </w:tcPr>
          <w:p w14:paraId="498A3090" w14:textId="77777777" w:rsidR="00AF0AF1" w:rsidRDefault="008E74E6">
            <w:pPr>
              <w:rPr>
                <w:rFonts w:ascii="Calibri" w:hAnsi="Calibri" w:cs="Calibri"/>
                <w:lang w:val="ro-RO"/>
              </w:rPr>
            </w:pPr>
            <w:r>
              <w:rPr>
                <w:rFonts w:ascii="Calibri" w:hAnsi="Calibri" w:cs="Calibri"/>
                <w:lang w:val="ro-RO"/>
              </w:rPr>
              <w:t>10.4 Course</w:t>
            </w:r>
          </w:p>
        </w:tc>
        <w:tc>
          <w:tcPr>
            <w:tcW w:w="1980" w:type="dxa"/>
            <w:tcBorders>
              <w:top w:val="single" w:sz="6" w:space="0" w:color="000000"/>
              <w:left w:val="single" w:sz="6" w:space="0" w:color="000000"/>
              <w:bottom w:val="single" w:sz="6" w:space="0" w:color="000000"/>
              <w:right w:val="single" w:sz="6" w:space="0" w:color="000000"/>
            </w:tcBorders>
          </w:tcPr>
          <w:p w14:paraId="5575E844" w14:textId="77777777" w:rsidR="00AF0AF1" w:rsidRDefault="008E74E6">
            <w:pPr>
              <w:rPr>
                <w:rFonts w:ascii="Calibri" w:hAnsi="Calibri" w:cs="Calibri"/>
                <w:lang w:val="ro-RO"/>
              </w:rPr>
            </w:pPr>
            <w:r>
              <w:rPr>
                <w:rFonts w:ascii="Calibri" w:hAnsi="Calibri" w:cs="Calibri"/>
                <w:lang w:val="ro-RO"/>
              </w:rPr>
              <w:t>Active participation in teaching activities</w:t>
            </w:r>
          </w:p>
        </w:tc>
        <w:tc>
          <w:tcPr>
            <w:tcW w:w="3330" w:type="dxa"/>
            <w:tcBorders>
              <w:top w:val="single" w:sz="6" w:space="0" w:color="000000"/>
              <w:left w:val="single" w:sz="6" w:space="0" w:color="000000"/>
              <w:bottom w:val="single" w:sz="6" w:space="0" w:color="000000"/>
              <w:right w:val="single" w:sz="6" w:space="0" w:color="000000"/>
            </w:tcBorders>
          </w:tcPr>
          <w:p w14:paraId="275C5E62" w14:textId="77777777" w:rsidR="00AF0AF1" w:rsidRDefault="008E74E6">
            <w:pPr>
              <w:jc w:val="center"/>
              <w:rPr>
                <w:rFonts w:ascii="Calibri" w:hAnsi="Calibri" w:cs="Calibri"/>
                <w:lang w:val="ro-RO"/>
              </w:rPr>
            </w:pPr>
            <w:r>
              <w:rPr>
                <w:rFonts w:ascii="Calibri" w:hAnsi="Calibri" w:cs="Calibri"/>
                <w:lang w:val="ro-RO"/>
              </w:rPr>
              <w:t>Written exam</w:t>
            </w:r>
          </w:p>
          <w:p w14:paraId="1D9D9BBD" w14:textId="77777777" w:rsidR="00AF0AF1" w:rsidRDefault="008E74E6">
            <w:pPr>
              <w:jc w:val="center"/>
              <w:rPr>
                <w:rFonts w:ascii="Calibri" w:hAnsi="Calibri" w:cs="Calibri"/>
                <w:lang w:val="ro-RO"/>
              </w:rPr>
            </w:pPr>
            <w:r>
              <w:rPr>
                <w:rFonts w:ascii="Calibri" w:hAnsi="Calibri" w:cs="Calibri"/>
                <w:lang w:val="ro-RO"/>
              </w:rPr>
              <w:t>Course and Laboratory Project</w:t>
            </w:r>
          </w:p>
        </w:tc>
        <w:tc>
          <w:tcPr>
            <w:tcW w:w="2006" w:type="dxa"/>
            <w:tcBorders>
              <w:top w:val="single" w:sz="6" w:space="0" w:color="000000"/>
              <w:left w:val="single" w:sz="6" w:space="0" w:color="000000"/>
              <w:bottom w:val="single" w:sz="6" w:space="0" w:color="000000"/>
              <w:right w:val="single" w:sz="6" w:space="0" w:color="000000"/>
            </w:tcBorders>
          </w:tcPr>
          <w:p w14:paraId="426C55BC" w14:textId="77777777" w:rsidR="00AF0AF1" w:rsidRDefault="008E74E6">
            <w:pPr>
              <w:jc w:val="center"/>
              <w:rPr>
                <w:rFonts w:ascii="Calibri" w:hAnsi="Calibri" w:cs="Calibri"/>
                <w:lang w:val="ro-RO"/>
              </w:rPr>
            </w:pPr>
            <w:r>
              <w:rPr>
                <w:rFonts w:ascii="Calibri" w:hAnsi="Calibri" w:cs="Calibri"/>
                <w:lang w:val="ro-RO"/>
              </w:rPr>
              <w:t>30%</w:t>
            </w:r>
          </w:p>
          <w:p w14:paraId="5121F05A" w14:textId="77777777" w:rsidR="00AF0AF1" w:rsidRDefault="00AF0AF1">
            <w:pPr>
              <w:rPr>
                <w:rFonts w:ascii="Calibri" w:hAnsi="Calibri" w:cs="Calibri"/>
                <w:lang w:val="ro-RO"/>
              </w:rPr>
            </w:pPr>
          </w:p>
          <w:p w14:paraId="1E0E8B7B" w14:textId="77777777" w:rsidR="00AF0AF1" w:rsidRDefault="008E74E6">
            <w:pPr>
              <w:jc w:val="center"/>
              <w:rPr>
                <w:rFonts w:ascii="Calibri" w:hAnsi="Calibri" w:cs="Calibri"/>
                <w:lang w:val="ro-RO"/>
              </w:rPr>
            </w:pPr>
            <w:r>
              <w:rPr>
                <w:rFonts w:ascii="Calibri" w:hAnsi="Calibri" w:cs="Calibri"/>
                <w:lang w:val="ro-RO"/>
              </w:rPr>
              <w:t>50%</w:t>
            </w:r>
          </w:p>
        </w:tc>
      </w:tr>
      <w:tr w:rsidR="00AF0AF1" w14:paraId="2E47B957" w14:textId="77777777" w:rsidTr="002F5ACC">
        <w:trPr>
          <w:trHeight w:val="924"/>
        </w:trPr>
        <w:tc>
          <w:tcPr>
            <w:tcW w:w="2260" w:type="dxa"/>
            <w:tcBorders>
              <w:top w:val="single" w:sz="6" w:space="0" w:color="000000"/>
              <w:left w:val="single" w:sz="6" w:space="0" w:color="000000"/>
              <w:bottom w:val="single" w:sz="4" w:space="0" w:color="000000"/>
              <w:right w:val="single" w:sz="6" w:space="0" w:color="000000"/>
            </w:tcBorders>
          </w:tcPr>
          <w:p w14:paraId="23EDA03A" w14:textId="77777777" w:rsidR="00AF0AF1" w:rsidRDefault="008E74E6">
            <w:pPr>
              <w:rPr>
                <w:rFonts w:ascii="Calibri" w:hAnsi="Calibri" w:cs="Calibri"/>
                <w:lang w:val="ro-RO"/>
              </w:rPr>
            </w:pPr>
            <w:r>
              <w:rPr>
                <w:rFonts w:ascii="Calibri" w:hAnsi="Calibri" w:cs="Calibri"/>
                <w:lang w:val="ro-RO"/>
              </w:rPr>
              <w:lastRenderedPageBreak/>
              <w:t>10.5 Applications*</w:t>
            </w:r>
          </w:p>
          <w:p w14:paraId="6E2891A8" w14:textId="77777777" w:rsidR="00AF0AF1" w:rsidRDefault="008E74E6">
            <w:pPr>
              <w:rPr>
                <w:rFonts w:ascii="Calibri" w:hAnsi="Calibri" w:cs="Calibri"/>
                <w:lang w:val="ro-RO"/>
              </w:rPr>
            </w:pPr>
            <w:r>
              <w:rPr>
                <w:rFonts w:ascii="Calibri" w:hAnsi="Calibri" w:cs="Calibri"/>
                <w:lang w:val="ro-RO"/>
              </w:rPr>
              <w:t>Laboratory</w:t>
            </w:r>
          </w:p>
          <w:p w14:paraId="2568C9E7" w14:textId="77777777" w:rsidR="00AF0AF1" w:rsidRDefault="008E74E6">
            <w:pPr>
              <w:rPr>
                <w:rFonts w:ascii="Calibri" w:hAnsi="Calibri" w:cs="Calibri"/>
                <w:i/>
                <w:lang w:val="ro-RO"/>
              </w:rPr>
            </w:pPr>
            <w:r>
              <w:rPr>
                <w:rFonts w:ascii="Calibri" w:hAnsi="Calibri" w:cs="Calibri"/>
                <w:i/>
                <w:sz w:val="18"/>
                <w:lang w:val="ro-RO"/>
              </w:rPr>
              <w:t xml:space="preserve">*The type is to be chosen according to the discipline </w:t>
            </w:r>
          </w:p>
        </w:tc>
        <w:tc>
          <w:tcPr>
            <w:tcW w:w="1980" w:type="dxa"/>
            <w:tcBorders>
              <w:top w:val="single" w:sz="6" w:space="0" w:color="000000"/>
              <w:left w:val="single" w:sz="6" w:space="0" w:color="000000"/>
              <w:bottom w:val="single" w:sz="6" w:space="0" w:color="000000"/>
              <w:right w:val="single" w:sz="6" w:space="0" w:color="000000"/>
            </w:tcBorders>
          </w:tcPr>
          <w:p w14:paraId="40165DBD" w14:textId="77777777" w:rsidR="00AF0AF1" w:rsidRDefault="008E74E6">
            <w:pPr>
              <w:rPr>
                <w:rFonts w:ascii="Calibri" w:hAnsi="Calibri" w:cs="Calibri"/>
                <w:lang w:val="ro-RO"/>
              </w:rPr>
            </w:pPr>
            <w:r>
              <w:rPr>
                <w:rFonts w:ascii="Calibri" w:hAnsi="Calibri" w:cs="Calibri"/>
                <w:lang w:val="ro-RO"/>
              </w:rPr>
              <w:t>Active participation, problematization</w:t>
            </w:r>
          </w:p>
        </w:tc>
        <w:tc>
          <w:tcPr>
            <w:tcW w:w="3330" w:type="dxa"/>
            <w:tcBorders>
              <w:top w:val="single" w:sz="6" w:space="0" w:color="000000"/>
              <w:left w:val="single" w:sz="6" w:space="0" w:color="000000"/>
              <w:bottom w:val="single" w:sz="6" w:space="0" w:color="000000"/>
              <w:right w:val="single" w:sz="6" w:space="0" w:color="000000"/>
            </w:tcBorders>
          </w:tcPr>
          <w:p w14:paraId="3516E5B1" w14:textId="77777777" w:rsidR="00AF0AF1" w:rsidRDefault="008E74E6">
            <w:pPr>
              <w:jc w:val="center"/>
              <w:rPr>
                <w:rFonts w:ascii="Calibri" w:hAnsi="Calibri" w:cs="Calibri"/>
                <w:lang w:val="ro-RO"/>
              </w:rPr>
            </w:pPr>
            <w:r>
              <w:rPr>
                <w:rFonts w:ascii="Calibri" w:hAnsi="Calibri" w:cs="Calibri"/>
                <w:lang w:val="ro-RO"/>
              </w:rPr>
              <w:t>Laboratory activity and homework completion</w:t>
            </w:r>
          </w:p>
        </w:tc>
        <w:tc>
          <w:tcPr>
            <w:tcW w:w="2006" w:type="dxa"/>
            <w:tcBorders>
              <w:top w:val="single" w:sz="6" w:space="0" w:color="000000"/>
              <w:left w:val="single" w:sz="6" w:space="0" w:color="000000"/>
              <w:bottom w:val="single" w:sz="6" w:space="0" w:color="000000"/>
              <w:right w:val="single" w:sz="6" w:space="0" w:color="000000"/>
            </w:tcBorders>
          </w:tcPr>
          <w:p w14:paraId="4A767C76" w14:textId="77777777" w:rsidR="00AF0AF1" w:rsidRDefault="00AF0AF1">
            <w:pPr>
              <w:jc w:val="center"/>
              <w:rPr>
                <w:rFonts w:ascii="Calibri" w:hAnsi="Calibri" w:cs="Calibri"/>
                <w:lang w:val="ro-RO"/>
              </w:rPr>
            </w:pPr>
          </w:p>
          <w:p w14:paraId="3E918772" w14:textId="77777777" w:rsidR="00AF0AF1" w:rsidRDefault="00AF0AF1">
            <w:pPr>
              <w:jc w:val="center"/>
              <w:rPr>
                <w:rFonts w:ascii="Calibri" w:hAnsi="Calibri" w:cs="Calibri"/>
                <w:lang w:val="ro-RO"/>
              </w:rPr>
            </w:pPr>
          </w:p>
          <w:p w14:paraId="7005EC50" w14:textId="77777777" w:rsidR="00AF0AF1" w:rsidRDefault="008E74E6">
            <w:pPr>
              <w:jc w:val="center"/>
              <w:rPr>
                <w:rFonts w:ascii="Calibri" w:hAnsi="Calibri" w:cs="Calibri"/>
                <w:lang w:val="ro-RO"/>
              </w:rPr>
            </w:pPr>
            <w:r>
              <w:rPr>
                <w:rFonts w:ascii="Calibri" w:hAnsi="Calibri" w:cs="Calibri"/>
                <w:lang w:val="ro-RO"/>
              </w:rPr>
              <w:t>20%</w:t>
            </w:r>
          </w:p>
        </w:tc>
      </w:tr>
      <w:tr w:rsidR="00AF0AF1" w14:paraId="1BEEA128" w14:textId="77777777" w:rsidTr="002F5ACC">
        <w:trPr>
          <w:trHeight w:val="138"/>
        </w:trPr>
        <w:tc>
          <w:tcPr>
            <w:tcW w:w="9576" w:type="dxa"/>
            <w:gridSpan w:val="4"/>
            <w:tcBorders>
              <w:top w:val="single" w:sz="6" w:space="0" w:color="000000"/>
              <w:left w:val="single" w:sz="6" w:space="0" w:color="000000"/>
              <w:bottom w:val="single" w:sz="6" w:space="0" w:color="000000"/>
              <w:right w:val="single" w:sz="6" w:space="0" w:color="000000"/>
            </w:tcBorders>
          </w:tcPr>
          <w:p w14:paraId="109E1740" w14:textId="77777777" w:rsidR="00AF0AF1" w:rsidRDefault="00AF0AF1">
            <w:pPr>
              <w:rPr>
                <w:rFonts w:ascii="Calibri" w:hAnsi="Calibri" w:cs="Calibri"/>
                <w:lang w:val="ro-RO"/>
              </w:rPr>
            </w:pPr>
          </w:p>
        </w:tc>
      </w:tr>
      <w:tr w:rsidR="00AF0AF1" w14:paraId="758DC294" w14:textId="77777777" w:rsidTr="002F5ACC">
        <w:trPr>
          <w:trHeight w:val="303"/>
        </w:trPr>
        <w:tc>
          <w:tcPr>
            <w:tcW w:w="9576" w:type="dxa"/>
            <w:gridSpan w:val="4"/>
            <w:tcBorders>
              <w:top w:val="single" w:sz="6" w:space="0" w:color="000000"/>
              <w:left w:val="single" w:sz="6" w:space="0" w:color="000000"/>
              <w:bottom w:val="single" w:sz="6" w:space="0" w:color="000000"/>
              <w:right w:val="single" w:sz="6" w:space="0" w:color="000000"/>
            </w:tcBorders>
          </w:tcPr>
          <w:p w14:paraId="2CA94A22" w14:textId="77777777" w:rsidR="00AF0AF1" w:rsidRDefault="008E74E6">
            <w:pPr>
              <w:rPr>
                <w:rFonts w:ascii="Calibri" w:hAnsi="Calibri" w:cs="Calibri"/>
                <w:lang w:val="ro-RO"/>
              </w:rPr>
            </w:pPr>
            <w:r>
              <w:rPr>
                <w:rFonts w:ascii="Calibri" w:hAnsi="Calibri" w:cs="Calibri"/>
                <w:lang w:val="ro-RO"/>
              </w:rPr>
              <w:t>10.6 Minimum standard of achievement for the acquisition of the ECTS credits</w:t>
            </w:r>
          </w:p>
        </w:tc>
      </w:tr>
      <w:tr w:rsidR="00AF0AF1" w14:paraId="62C4201D" w14:textId="77777777" w:rsidTr="002F5ACC">
        <w:trPr>
          <w:trHeight w:val="591"/>
        </w:trPr>
        <w:tc>
          <w:tcPr>
            <w:tcW w:w="9576" w:type="dxa"/>
            <w:gridSpan w:val="4"/>
            <w:tcBorders>
              <w:top w:val="single" w:sz="6" w:space="0" w:color="000000"/>
              <w:left w:val="single" w:sz="6" w:space="0" w:color="000000"/>
              <w:bottom w:val="single" w:sz="6" w:space="0" w:color="000000"/>
              <w:right w:val="single" w:sz="6" w:space="0" w:color="000000"/>
            </w:tcBorders>
          </w:tcPr>
          <w:p w14:paraId="5A6EABDD" w14:textId="77777777" w:rsidR="00AF0AF1" w:rsidRDefault="008E74E6">
            <w:pPr>
              <w:rPr>
                <w:rFonts w:ascii="Calibri" w:hAnsi="Calibri" w:cs="Calibri"/>
                <w:lang w:val="ro-RO"/>
              </w:rPr>
            </w:pPr>
            <w:r>
              <w:rPr>
                <w:rFonts w:ascii="Calibri" w:hAnsi="Calibri" w:cs="Calibri"/>
                <w:lang w:val="ro-RO"/>
              </w:rPr>
              <w:t>Realization and presentation of a project on a specialized topic in the area of security of mobile and wireless systems, in the context of the course program.</w:t>
            </w:r>
          </w:p>
        </w:tc>
      </w:tr>
    </w:tbl>
    <w:p w14:paraId="1910E8C8" w14:textId="720D5B47" w:rsidR="00AF0AF1" w:rsidRDefault="00000000">
      <w:pPr>
        <w:rPr>
          <w:rFonts w:ascii="Calibri" w:hAnsi="Calibri" w:cs="Calibri"/>
          <w:lang w:val="ro-RO"/>
        </w:rPr>
      </w:pPr>
      <w:r>
        <w:rPr>
          <w:rFonts w:ascii="Calibri" w:hAnsi="Calibri" w:cs="Calibri"/>
          <w:noProof/>
          <w:lang w:val="ro-RO"/>
        </w:rPr>
        <w:pict w14:anchorId="051E2C17">
          <v:group id="_x0000_s1028" editas="canvas" style="position:absolute;margin-left:-70.9pt;margin-top:-241.7pt;width:25.8pt;height:38.4pt;z-index:251660288;mso-position-horizontal-relative:text;mso-position-vertical-relative:text" coordsize="516,76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6;height:768" o:preferrelative="f">
              <v:fill o:detectmouseclick="t"/>
              <v:path o:extrusionok="t" o:connecttype="none"/>
              <o:lock v:ext="edit" text="t"/>
            </v:shape>
          </v:group>
        </w:pict>
      </w:r>
    </w:p>
    <w:p w14:paraId="38BEF7E1" w14:textId="77777777" w:rsidR="00AF0AF1" w:rsidRDefault="00AF0AF1">
      <w:pPr>
        <w:rPr>
          <w:rFonts w:ascii="Calibri" w:hAnsi="Calibri" w:cs="Calibri"/>
          <w:lang w:val="ro-RO"/>
        </w:rPr>
      </w:pPr>
    </w:p>
    <w:p w14:paraId="1138478F" w14:textId="529D4227" w:rsidR="00AF0AF1" w:rsidRDefault="00AF0AF1">
      <w:pPr>
        <w:rPr>
          <w:rFonts w:ascii="Calibri" w:hAnsi="Calibri" w:cs="Calibri"/>
          <w:lang w:val="ro-RO"/>
        </w:rPr>
      </w:pPr>
    </w:p>
    <w:tbl>
      <w:tblPr>
        <w:tblW w:w="9639" w:type="dxa"/>
        <w:jc w:val="center"/>
        <w:tblCellMar>
          <w:left w:w="0" w:type="dxa"/>
          <w:right w:w="0" w:type="dxa"/>
        </w:tblCellMar>
        <w:tblLook w:val="04A0" w:firstRow="1" w:lastRow="0" w:firstColumn="1" w:lastColumn="0" w:noHBand="0" w:noVBand="1"/>
      </w:tblPr>
      <w:tblGrid>
        <w:gridCol w:w="1686"/>
        <w:gridCol w:w="3983"/>
        <w:gridCol w:w="3970"/>
      </w:tblGrid>
      <w:tr w:rsidR="00AF0AF1" w14:paraId="32231041" w14:textId="77777777">
        <w:trPr>
          <w:jc w:val="center"/>
        </w:trPr>
        <w:tc>
          <w:tcPr>
            <w:tcW w:w="1686" w:type="dxa"/>
            <w:shd w:val="clear" w:color="auto" w:fill="auto"/>
          </w:tcPr>
          <w:p w14:paraId="371E041A" w14:textId="77777777" w:rsidR="00AF0AF1" w:rsidRDefault="008E74E6">
            <w:pPr>
              <w:rPr>
                <w:rFonts w:asciiTheme="minorHAnsi" w:hAnsiTheme="minorHAnsi" w:cstheme="minorHAnsi"/>
              </w:rPr>
            </w:pPr>
            <w:r>
              <w:rPr>
                <w:rFonts w:ascii="Calibri" w:hAnsi="Calibri" w:cs="Calibri"/>
                <w:lang w:val="ro-RO"/>
              </w:rPr>
              <w:t xml:space="preserve">Date of completion              </w:t>
            </w:r>
          </w:p>
          <w:p w14:paraId="15903A68" w14:textId="77777777" w:rsidR="00AF0AF1" w:rsidRDefault="00AF0AF1">
            <w:pPr>
              <w:jc w:val="both"/>
              <w:rPr>
                <w:rFonts w:asciiTheme="minorHAnsi" w:hAnsiTheme="minorHAnsi" w:cstheme="minorHAnsi"/>
              </w:rPr>
            </w:pPr>
          </w:p>
          <w:p w14:paraId="591D5CE7" w14:textId="68C4C9FA" w:rsidR="00AF0AF1" w:rsidRDefault="00825EA3">
            <w:pPr>
              <w:jc w:val="both"/>
              <w:rPr>
                <w:rFonts w:asciiTheme="minorHAnsi" w:hAnsiTheme="minorHAnsi" w:cstheme="minorHAnsi"/>
              </w:rPr>
            </w:pPr>
            <w:r>
              <w:rPr>
                <w:rFonts w:asciiTheme="minorHAnsi" w:hAnsiTheme="minorHAnsi" w:cstheme="minorHAnsi"/>
              </w:rPr>
              <w:t>20.09</w:t>
            </w:r>
            <w:r w:rsidR="008E74E6">
              <w:rPr>
                <w:rFonts w:asciiTheme="minorHAnsi" w:hAnsiTheme="minorHAnsi" w:cstheme="minorHAnsi"/>
              </w:rPr>
              <w:t>.202</w:t>
            </w:r>
            <w:r w:rsidR="00C20C62">
              <w:rPr>
                <w:rFonts w:asciiTheme="minorHAnsi" w:hAnsiTheme="minorHAnsi" w:cstheme="minorHAnsi"/>
              </w:rPr>
              <w:t>2</w:t>
            </w:r>
          </w:p>
        </w:tc>
        <w:tc>
          <w:tcPr>
            <w:tcW w:w="3983" w:type="dxa"/>
            <w:shd w:val="clear" w:color="auto" w:fill="auto"/>
          </w:tcPr>
          <w:p w14:paraId="568201CD" w14:textId="77777777" w:rsidR="00AF0AF1" w:rsidRDefault="008E74E6">
            <w:pPr>
              <w:jc w:val="center"/>
              <w:rPr>
                <w:rFonts w:asciiTheme="minorHAnsi" w:hAnsiTheme="minorHAnsi" w:cstheme="minorHAnsi"/>
              </w:rPr>
            </w:pPr>
            <w:r>
              <w:rPr>
                <w:rFonts w:asciiTheme="minorHAnsi" w:hAnsiTheme="minorHAnsi" w:cstheme="minorHAnsi"/>
              </w:rPr>
              <w:t xml:space="preserve">             Course Instructor,             </w:t>
            </w:r>
          </w:p>
          <w:p w14:paraId="1B00785A" w14:textId="3334F639" w:rsidR="00AF0AF1" w:rsidRDefault="008E74E6">
            <w:pPr>
              <w:jc w:val="center"/>
              <w:rPr>
                <w:rFonts w:asciiTheme="minorHAnsi" w:hAnsiTheme="minorHAnsi" w:cstheme="minorHAnsi"/>
              </w:rPr>
            </w:pPr>
            <w:r>
              <w:t xml:space="preserve">             </w:t>
            </w:r>
          </w:p>
          <w:p w14:paraId="7C15DFB2" w14:textId="611166DA" w:rsidR="00AF0AF1" w:rsidRDefault="00C20C62">
            <w:pPr>
              <w:jc w:val="center"/>
              <w:rPr>
                <w:rFonts w:asciiTheme="minorHAnsi" w:hAnsiTheme="minorHAnsi" w:cstheme="minorHAnsi"/>
              </w:rPr>
            </w:pPr>
            <w:r>
              <w:rPr>
                <w:rFonts w:asciiTheme="minorHAnsi" w:hAnsiTheme="minorHAnsi" w:cstheme="minorHAnsi"/>
              </w:rPr>
              <w:t>Deacu Daniela, Ph.D.</w:t>
            </w:r>
          </w:p>
        </w:tc>
        <w:tc>
          <w:tcPr>
            <w:tcW w:w="3970" w:type="dxa"/>
            <w:shd w:val="clear" w:color="auto" w:fill="auto"/>
          </w:tcPr>
          <w:p w14:paraId="6E33A90C" w14:textId="4E1720BC" w:rsidR="00AF0AF1" w:rsidRDefault="008E74E6">
            <w:pPr>
              <w:jc w:val="right"/>
              <w:rPr>
                <w:rFonts w:asciiTheme="minorHAnsi" w:hAnsiTheme="minorHAnsi" w:cstheme="minorHAnsi"/>
              </w:rPr>
            </w:pPr>
            <w:r>
              <w:rPr>
                <w:rFonts w:asciiTheme="minorHAnsi" w:hAnsiTheme="minorHAnsi" w:cstheme="minorHAnsi"/>
              </w:rPr>
              <w:t xml:space="preserve">Teaching Assistant,   </w:t>
            </w:r>
          </w:p>
          <w:p w14:paraId="5EDAE434" w14:textId="730CD368" w:rsidR="00AF0AF1" w:rsidRDefault="008E74E6">
            <w:pPr>
              <w:jc w:val="center"/>
              <w:rPr>
                <w:rFonts w:asciiTheme="minorHAnsi" w:hAnsiTheme="minorHAnsi" w:cstheme="minorHAnsi"/>
              </w:rPr>
            </w:pPr>
            <w:r>
              <w:rPr>
                <w:rFonts w:asciiTheme="minorHAnsi" w:hAnsiTheme="minorHAnsi" w:cstheme="minorHAnsi"/>
              </w:rPr>
              <w:t xml:space="preserve">                    </w:t>
            </w:r>
            <w:r>
              <w:t xml:space="preserve">                        </w:t>
            </w:r>
          </w:p>
          <w:p w14:paraId="0E71785C" w14:textId="459EFD73" w:rsidR="00AF0AF1" w:rsidRDefault="008E74E6">
            <w:pPr>
              <w:rPr>
                <w:rFonts w:asciiTheme="minorHAnsi" w:hAnsiTheme="minorHAnsi" w:cstheme="minorHAnsi"/>
              </w:rPr>
            </w:pPr>
            <w:r>
              <w:rPr>
                <w:rFonts w:asciiTheme="minorHAnsi" w:hAnsiTheme="minorHAnsi" w:cstheme="minorHAnsi"/>
              </w:rPr>
              <w:t xml:space="preserve">                        </w:t>
            </w:r>
            <w:r w:rsidR="002F5ACC">
              <w:rPr>
                <w:rFonts w:asciiTheme="minorHAnsi" w:hAnsiTheme="minorHAnsi" w:cstheme="minorHAnsi"/>
              </w:rPr>
              <w:t>Deacu Daniela, Ph.D.</w:t>
            </w:r>
          </w:p>
        </w:tc>
      </w:tr>
    </w:tbl>
    <w:p w14:paraId="06335540" w14:textId="5F0B1A54" w:rsidR="00AF0AF1" w:rsidRDefault="00AF0AF1">
      <w:pPr>
        <w:rPr>
          <w:rFonts w:ascii="Calibri" w:hAnsi="Calibri" w:cs="Calibri"/>
          <w:lang w:val="ro-RO"/>
        </w:rPr>
      </w:pPr>
    </w:p>
    <w:p w14:paraId="7A5A1E3C" w14:textId="3BD29E8F" w:rsidR="00AF0AF1" w:rsidRDefault="00AF0AF1">
      <w:pPr>
        <w:rPr>
          <w:rFonts w:ascii="Calibri" w:hAnsi="Calibri" w:cs="Calibri"/>
          <w:lang w:val="ro-RO"/>
        </w:rPr>
      </w:pPr>
    </w:p>
    <w:p w14:paraId="6E46E785" w14:textId="77777777" w:rsidR="00AF0AF1" w:rsidRDefault="00AF0AF1">
      <w:pPr>
        <w:rPr>
          <w:rFonts w:ascii="Calibri" w:hAnsi="Calibri" w:cs="Calibri"/>
          <w:lang w:val="ro-RO"/>
        </w:rPr>
      </w:pPr>
    </w:p>
    <w:p w14:paraId="312CBFBF" w14:textId="77777777" w:rsidR="00AF0AF1" w:rsidRDefault="008E74E6">
      <w:pPr>
        <w:rPr>
          <w:rFonts w:ascii="Calibri" w:hAnsi="Calibri" w:cs="Calibri"/>
          <w:lang w:val="ro-RO"/>
        </w:rPr>
      </w:pPr>
      <w:r>
        <w:rPr>
          <w:rFonts w:ascii="Calibri" w:hAnsi="Calibri" w:cs="Calibri"/>
          <w:lang w:val="ro-RO"/>
        </w:rPr>
        <w:t>Date of approval in the Department</w:t>
      </w:r>
      <w:r>
        <w:rPr>
          <w:rFonts w:ascii="Calibri" w:hAnsi="Calibri" w:cs="Calibri"/>
          <w:lang w:val="ro-RO"/>
        </w:rPr>
        <w:tab/>
        <w:t xml:space="preserve">                                 </w:t>
      </w:r>
      <w:r>
        <w:rPr>
          <w:rFonts w:ascii="Calibri" w:hAnsi="Calibri" w:cs="Calibri"/>
          <w:lang w:val="ro-RO"/>
        </w:rPr>
        <w:tab/>
      </w:r>
      <w:r>
        <w:rPr>
          <w:rFonts w:ascii="Calibri" w:hAnsi="Calibri" w:cs="Calibri"/>
          <w:lang w:val="ro-RO"/>
        </w:rPr>
        <w:tab/>
        <w:t xml:space="preserve">     Head of Department</w:t>
      </w:r>
    </w:p>
    <w:p w14:paraId="5A570756" w14:textId="2B9EC2B5" w:rsidR="00AF0AF1" w:rsidRDefault="00825EA3">
      <w:pPr>
        <w:rPr>
          <w:rFonts w:ascii="Calibri" w:hAnsi="Calibri" w:cs="Calibri"/>
          <w:lang w:val="ro-RO"/>
        </w:rPr>
      </w:pPr>
      <w:r>
        <w:rPr>
          <w:rFonts w:ascii="Calibri" w:hAnsi="Calibri" w:cs="Calibri"/>
          <w:lang w:val="ro-RO"/>
        </w:rPr>
        <w:t>27.09.202</w:t>
      </w:r>
      <w:r w:rsidR="00C20C62">
        <w:rPr>
          <w:rFonts w:ascii="Calibri" w:hAnsi="Calibri" w:cs="Calibri"/>
          <w:lang w:val="ro-RO"/>
        </w:rPr>
        <w:t>2</w:t>
      </w:r>
      <w:r w:rsidR="008E74E6">
        <w:rPr>
          <w:rFonts w:ascii="Calibri" w:hAnsi="Calibri" w:cs="Calibri"/>
          <w:lang w:val="ro-RO"/>
        </w:rPr>
        <w:t xml:space="preserve">                              </w:t>
      </w:r>
      <w:r w:rsidR="002F5ACC">
        <w:rPr>
          <w:rFonts w:ascii="Calibri" w:hAnsi="Calibri" w:cs="Calibri"/>
          <w:lang w:val="ro-RO"/>
        </w:rPr>
        <w:tab/>
      </w:r>
      <w:r w:rsidR="002F5ACC">
        <w:rPr>
          <w:rFonts w:ascii="Calibri" w:hAnsi="Calibri" w:cs="Calibri"/>
          <w:lang w:val="ro-RO"/>
        </w:rPr>
        <w:tab/>
      </w:r>
      <w:r w:rsidR="002F5ACC">
        <w:rPr>
          <w:rFonts w:ascii="Calibri" w:hAnsi="Calibri" w:cs="Calibri"/>
          <w:lang w:val="ro-RO"/>
        </w:rPr>
        <w:tab/>
      </w:r>
      <w:r w:rsidR="002F5ACC">
        <w:rPr>
          <w:rFonts w:ascii="Calibri" w:hAnsi="Calibri" w:cs="Calibri"/>
          <w:lang w:val="ro-RO"/>
        </w:rPr>
        <w:tab/>
      </w:r>
      <w:r w:rsidR="008E74E6">
        <w:rPr>
          <w:rFonts w:ascii="Calibri" w:hAnsi="Calibri" w:cs="Calibri"/>
          <w:lang w:val="ro-RO"/>
        </w:rPr>
        <w:t xml:space="preserve"> </w:t>
      </w:r>
      <w:r w:rsidR="002F5ACC">
        <w:rPr>
          <w:rFonts w:asciiTheme="minorHAnsi" w:hAnsiTheme="minorHAnsi" w:cstheme="minorHAnsi"/>
        </w:rPr>
        <w:t xml:space="preserve">Assoc. Prof., </w:t>
      </w:r>
      <w:r w:rsidR="002F5ACC">
        <w:rPr>
          <w:rFonts w:ascii="Calibri" w:hAnsi="Calibri" w:cs="Calibri"/>
          <w:lang w:val="ro-RO"/>
        </w:rPr>
        <w:t>Puchianu Crenguta</w:t>
      </w:r>
      <w:r w:rsidR="002F5ACC">
        <w:rPr>
          <w:rFonts w:asciiTheme="minorHAnsi" w:hAnsiTheme="minorHAnsi" w:cstheme="minorHAnsi"/>
        </w:rPr>
        <w:t xml:space="preserve"> Ph.D. </w:t>
      </w:r>
    </w:p>
    <w:p w14:paraId="57C1508C" w14:textId="77777777" w:rsidR="00AF0AF1" w:rsidRDefault="00AF0AF1">
      <w:pPr>
        <w:rPr>
          <w:rFonts w:ascii="Calibri" w:hAnsi="Calibri" w:cs="Calibri"/>
          <w:lang w:val="ro-RO"/>
        </w:rPr>
      </w:pPr>
    </w:p>
    <w:p w14:paraId="2E3BF0B0" w14:textId="77777777" w:rsidR="00AF0AF1" w:rsidRDefault="00AF0AF1"/>
    <w:p w14:paraId="4C8D6402" w14:textId="77777777" w:rsidR="00AF0AF1" w:rsidRDefault="008E74E6">
      <w:pPr>
        <w:jc w:val="center"/>
        <w:rPr>
          <w:rFonts w:ascii="Calibri" w:hAnsi="Calibri" w:cs="Calibri"/>
          <w:lang w:val="ro-RO"/>
        </w:rPr>
      </w:pPr>
      <w:r>
        <w:rPr>
          <w:rFonts w:ascii="Calibri" w:hAnsi="Calibri" w:cs="Calibri"/>
          <w:lang w:val="ro-RO"/>
        </w:rPr>
        <w:t>Dean,</w:t>
      </w:r>
    </w:p>
    <w:p w14:paraId="674272EC" w14:textId="77777777" w:rsidR="00AF0AF1" w:rsidRDefault="00AF0AF1">
      <w:pPr>
        <w:jc w:val="center"/>
        <w:rPr>
          <w:rFonts w:ascii="Calibri" w:hAnsi="Calibri" w:cs="Calibri"/>
          <w:lang w:val="ro-RO"/>
        </w:rPr>
      </w:pPr>
    </w:p>
    <w:p w14:paraId="4B55F3D3" w14:textId="73087A70" w:rsidR="00AF0AF1" w:rsidRDefault="002F5ACC" w:rsidP="002F5ACC">
      <w:pPr>
        <w:jc w:val="center"/>
      </w:pPr>
      <w:r>
        <w:rPr>
          <w:rFonts w:asciiTheme="minorHAnsi" w:hAnsiTheme="minorHAnsi" w:cstheme="minorHAnsi"/>
        </w:rPr>
        <w:t>Assoc. Prof. Nicola Aurelian, Ph.D.</w:t>
      </w:r>
    </w:p>
    <w:sectPr w:rsidR="00AF0AF1">
      <w:headerReference w:type="default" r:id="rId12"/>
      <w:footerReference w:type="default" r:id="rId13"/>
      <w:pgSz w:w="11906" w:h="16838"/>
      <w:pgMar w:top="1134" w:right="1134" w:bottom="1134" w:left="1418" w:header="851"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91731" w14:textId="77777777" w:rsidR="00022F22" w:rsidRDefault="00022F22">
      <w:r>
        <w:separator/>
      </w:r>
    </w:p>
  </w:endnote>
  <w:endnote w:type="continuationSeparator" w:id="0">
    <w:p w14:paraId="1CFCD35C" w14:textId="77777777" w:rsidR="00022F22" w:rsidRDefault="0002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736A4" w14:textId="77777777" w:rsidR="00AF0AF1" w:rsidRDefault="00AF0A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D8A5B" w14:textId="77777777" w:rsidR="00022F22" w:rsidRDefault="00022F22">
      <w:r>
        <w:separator/>
      </w:r>
    </w:p>
  </w:footnote>
  <w:footnote w:type="continuationSeparator" w:id="0">
    <w:p w14:paraId="3C175636" w14:textId="77777777" w:rsidR="00022F22" w:rsidRDefault="00022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D59D7" w14:textId="77777777" w:rsidR="00AF0AF1" w:rsidRDefault="008E74E6">
    <w:pPr>
      <w:pStyle w:val="Header"/>
      <w:rPr>
        <w:rFonts w:ascii="Calibri" w:hAnsi="Calibri"/>
        <w:b/>
        <w:i/>
        <w:sz w:val="20"/>
        <w:szCs w:val="20"/>
      </w:rPr>
    </w:pPr>
    <w:r>
      <w:rPr>
        <w:rFonts w:ascii="Calibri" w:hAnsi="Calibri"/>
        <w:b/>
        <w:bCs/>
        <w:i/>
        <w:sz w:val="20"/>
        <w:szCs w:val="20"/>
      </w:rPr>
      <w:t xml:space="preserve">Universitatea „Ovidius” din Constanţa – </w:t>
    </w:r>
    <w:r>
      <w:rPr>
        <w:rFonts w:ascii="Calibri" w:hAnsi="Calibri"/>
        <w:b/>
        <w:i/>
        <w:sz w:val="20"/>
        <w:szCs w:val="20"/>
        <w:lang w:val="ro-RO" w:eastAsia="ro-RO"/>
      </w:rPr>
      <w:t>DACIS</w:t>
    </w:r>
    <w:r>
      <w:rPr>
        <w:rFonts w:ascii="Calibri" w:hAnsi="Calibri"/>
        <w:b/>
        <w:i/>
        <w:sz w:val="20"/>
        <w:szCs w:val="20"/>
      </w:rPr>
      <w:t xml:space="preserve">                                                       </w:t>
    </w:r>
  </w:p>
  <w:p w14:paraId="465C6EBD" w14:textId="77777777" w:rsidR="00AF0AF1" w:rsidRDefault="008E74E6">
    <w:pPr>
      <w:pBdr>
        <w:bottom w:val="single" w:sz="4" w:space="1" w:color="000000"/>
      </w:pBdr>
      <w:tabs>
        <w:tab w:val="center" w:pos="4536"/>
        <w:tab w:val="right" w:pos="9072"/>
      </w:tabs>
      <w:jc w:val="right"/>
      <w:rPr>
        <w:rFonts w:ascii="Calibri" w:hAnsi="Calibri"/>
        <w:b/>
        <w:i/>
        <w:szCs w:val="22"/>
        <w:lang w:val="ro-RO" w:eastAsia="ro-RO"/>
      </w:rPr>
    </w:pPr>
    <w:r>
      <w:rPr>
        <w:rFonts w:ascii="Calibri" w:hAnsi="Calibri"/>
        <w:b/>
        <w:i/>
        <w:sz w:val="22"/>
        <w:szCs w:val="20"/>
        <w:lang w:val="ro-RO" w:eastAsia="ro-RO"/>
      </w:rPr>
      <w:t>UOC-PO-10 Anexa 3</w:t>
    </w:r>
  </w:p>
  <w:p w14:paraId="63111622" w14:textId="77777777" w:rsidR="00AF0AF1" w:rsidRDefault="00AF0AF1">
    <w:pPr>
      <w:pStyle w:val="Header"/>
    </w:pPr>
  </w:p>
  <w:p w14:paraId="218B0F83" w14:textId="77777777" w:rsidR="00AF0AF1" w:rsidRDefault="00AF0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666EC"/>
    <w:multiLevelType w:val="multilevel"/>
    <w:tmpl w:val="5BAE906A"/>
    <w:lvl w:ilvl="0">
      <w:start w:val="1"/>
      <w:numFmt w:val="decimal"/>
      <w:lvlText w:val="[%1]."/>
      <w:lvlJc w:val="left"/>
      <w:pPr>
        <w:tabs>
          <w:tab w:val="num" w:pos="983"/>
        </w:tabs>
        <w:ind w:left="983" w:hanging="62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A4E0A7B"/>
    <w:multiLevelType w:val="multilevel"/>
    <w:tmpl w:val="664A9F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B4D20A9"/>
    <w:multiLevelType w:val="multilevel"/>
    <w:tmpl w:val="3F70FB82"/>
    <w:lvl w:ilvl="0">
      <w:start w:val="1"/>
      <w:numFmt w:val="decimal"/>
      <w:lvlText w:val="[%1]."/>
      <w:lvlJc w:val="left"/>
      <w:pPr>
        <w:tabs>
          <w:tab w:val="num" w:pos="983"/>
        </w:tabs>
        <w:ind w:left="983" w:hanging="62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58562982">
    <w:abstractNumId w:val="0"/>
  </w:num>
  <w:num w:numId="2" w16cid:durableId="1966962756">
    <w:abstractNumId w:val="2"/>
  </w:num>
  <w:num w:numId="3" w16cid:durableId="1653174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AF1"/>
    <w:rsid w:val="00022F22"/>
    <w:rsid w:val="000F72EE"/>
    <w:rsid w:val="002632C0"/>
    <w:rsid w:val="002C1284"/>
    <w:rsid w:val="002F5ACC"/>
    <w:rsid w:val="005507C0"/>
    <w:rsid w:val="00796BF9"/>
    <w:rsid w:val="007E3092"/>
    <w:rsid w:val="00825EA3"/>
    <w:rsid w:val="008E74E6"/>
    <w:rsid w:val="00A265D2"/>
    <w:rsid w:val="00A7617B"/>
    <w:rsid w:val="00AF0AF1"/>
    <w:rsid w:val="00C20C62"/>
    <w:rsid w:val="00DA0F89"/>
    <w:rsid w:val="00EC246C"/>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475C7D7"/>
  <w15:docId w15:val="{6B71A565-E498-44A2-953B-4C828F7CE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FC2"/>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653560"/>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53560"/>
    <w:rPr>
      <w:rFonts w:ascii="Times New Roman" w:eastAsia="Times New Roman" w:hAnsi="Times New Roman" w:cs="Times New Roman"/>
      <w:sz w:val="24"/>
      <w:szCs w:val="24"/>
      <w:lang w:val="en-US"/>
    </w:rPr>
  </w:style>
  <w:style w:type="character" w:customStyle="1" w:styleId="viiyi">
    <w:name w:val="viiyi"/>
    <w:basedOn w:val="DefaultParagraphFont"/>
    <w:qFormat/>
    <w:rsid w:val="00CB5CA8"/>
  </w:style>
  <w:style w:type="character" w:customStyle="1" w:styleId="jlqj4b">
    <w:name w:val="jlqj4b"/>
    <w:basedOn w:val="DefaultParagraphFont"/>
    <w:qFormat/>
    <w:rsid w:val="00CB5CA8"/>
  </w:style>
  <w:style w:type="paragraph" w:customStyle="1" w:styleId="Heading">
    <w:name w:val="Heading"/>
    <w:basedOn w:val="Normal"/>
    <w:next w:val="BodyText"/>
    <w:qFormat/>
    <w:rsid w:val="00096752"/>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096752"/>
    <w:pPr>
      <w:spacing w:after="140" w:line="276" w:lineRule="auto"/>
    </w:pPr>
  </w:style>
  <w:style w:type="paragraph" w:styleId="List">
    <w:name w:val="List"/>
    <w:basedOn w:val="BodyText"/>
    <w:rsid w:val="00096752"/>
    <w:rPr>
      <w:rFonts w:cs="Lohit Devanagari"/>
    </w:rPr>
  </w:style>
  <w:style w:type="paragraph" w:styleId="Caption">
    <w:name w:val="caption"/>
    <w:basedOn w:val="Normal"/>
    <w:qFormat/>
    <w:rsid w:val="00096752"/>
    <w:pPr>
      <w:suppressLineNumbers/>
      <w:spacing w:before="120" w:after="120"/>
    </w:pPr>
    <w:rPr>
      <w:rFonts w:cs="Lohit Devanagari"/>
      <w:i/>
      <w:iCs/>
    </w:rPr>
  </w:style>
  <w:style w:type="paragraph" w:customStyle="1" w:styleId="Index">
    <w:name w:val="Index"/>
    <w:basedOn w:val="Normal"/>
    <w:qFormat/>
    <w:rsid w:val="00096752"/>
    <w:pPr>
      <w:suppressLineNumbers/>
    </w:pPr>
    <w:rPr>
      <w:rFonts w:cs="Lohit Devanagari"/>
    </w:rPr>
  </w:style>
  <w:style w:type="paragraph" w:styleId="ListParagraph">
    <w:name w:val="List Paragraph"/>
    <w:basedOn w:val="Normal"/>
    <w:uiPriority w:val="34"/>
    <w:qFormat/>
    <w:rsid w:val="00181FC2"/>
    <w:pPr>
      <w:ind w:left="720"/>
      <w:contextualSpacing/>
    </w:pPr>
  </w:style>
  <w:style w:type="paragraph" w:customStyle="1" w:styleId="HeaderandFooter">
    <w:name w:val="Header and Footer"/>
    <w:basedOn w:val="Normal"/>
    <w:qFormat/>
    <w:rsid w:val="00096752"/>
  </w:style>
  <w:style w:type="paragraph" w:styleId="Header">
    <w:name w:val="header"/>
    <w:basedOn w:val="Normal"/>
    <w:link w:val="HeaderChar"/>
    <w:unhideWhenUsed/>
    <w:rsid w:val="00653560"/>
    <w:pPr>
      <w:tabs>
        <w:tab w:val="center" w:pos="4513"/>
        <w:tab w:val="right" w:pos="9026"/>
      </w:tabs>
    </w:pPr>
  </w:style>
  <w:style w:type="paragraph" w:styleId="Footer">
    <w:name w:val="footer"/>
    <w:basedOn w:val="Normal"/>
    <w:link w:val="FooterChar"/>
    <w:uiPriority w:val="99"/>
    <w:unhideWhenUsed/>
    <w:rsid w:val="00653560"/>
    <w:pPr>
      <w:tabs>
        <w:tab w:val="center" w:pos="4513"/>
        <w:tab w:val="right" w:pos="9026"/>
      </w:tabs>
    </w:pPr>
  </w:style>
  <w:style w:type="paragraph" w:customStyle="1" w:styleId="Normal1">
    <w:name w:val="Normal1"/>
    <w:qFormat/>
    <w:rsid w:val="00DF7D4F"/>
    <w:pPr>
      <w:suppressAutoHyphens w:val="0"/>
    </w:pPr>
    <w:rPr>
      <w:rFonts w:ascii="Times New Roman" w:eastAsia="Times New Roman" w:hAnsi="Times New Roman" w:cs="Times New Roman"/>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scriere xmlns="f886de0a-d79e-417a-a3a7-5e999a240cbe" xsi:nil="true"/>
    <_dlc_DocId xmlns="6b7f19b7-5e59-4b4b-96b9-45b6dff80316">DACIS-1387720237-918</_dlc_DocId>
    <_dlc_DocIdUrl xmlns="6b7f19b7-5e59-4b4b-96b9-45b6dff80316">
      <Url>https://univovidius.sharepoint.com/sites/PilotQ-DACIS/_layouts/15/DocIdRedir.aspx?ID=DACIS-1387720237-918</Url>
      <Description>DACIS-1387720237-918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557A93926FB64EAC986784DA8E6E30" ma:contentTypeVersion="7" ma:contentTypeDescription="Create a new document." ma:contentTypeScope="" ma:versionID="a7a62c59cff291b72f00c0c1da828711">
  <xsd:schema xmlns:xsd="http://www.w3.org/2001/XMLSchema" xmlns:xs="http://www.w3.org/2001/XMLSchema" xmlns:p="http://schemas.microsoft.com/office/2006/metadata/properties" xmlns:ns2="f886de0a-d79e-417a-a3a7-5e999a240cbe" xmlns:ns3="6b7f19b7-5e59-4b4b-96b9-45b6dff80316" targetNamespace="http://schemas.microsoft.com/office/2006/metadata/properties" ma:root="true" ma:fieldsID="47cf8d1fd5fb797620f85245900dd763" ns2:_="" ns3:_="">
    <xsd:import namespace="f886de0a-d79e-417a-a3a7-5e999a240cbe"/>
    <xsd:import namespace="6b7f19b7-5e59-4b4b-96b9-45b6dff80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Descriere" minOccurs="0"/>
                <xsd:element ref="ns3:_dlc_DocId" minOccurs="0"/>
                <xsd:element ref="ns3:_dlc_DocIdUrl" minOccurs="0"/>
                <xsd:element ref="ns3: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6de0a-d79e-417a-a3a7-5e999a240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escriere" ma:index="12" nillable="true" ma:displayName="Descriere" ma:format="Dropdown" ma:internalName="Descrier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7f19b7-5e59-4b4b-96b9-45b6dff80316"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C94E76-1035-4DF5-BD8E-A4F83FB5D21E}">
  <ds:schemaRefs>
    <ds:schemaRef ds:uri="http://schemas.microsoft.com/office/2006/metadata/properties"/>
    <ds:schemaRef ds:uri="http://schemas.microsoft.com/office/infopath/2007/PartnerControls"/>
    <ds:schemaRef ds:uri="f886de0a-d79e-417a-a3a7-5e999a240cbe"/>
    <ds:schemaRef ds:uri="6b7f19b7-5e59-4b4b-96b9-45b6dff80316"/>
  </ds:schemaRefs>
</ds:datastoreItem>
</file>

<file path=customXml/itemProps2.xml><?xml version="1.0" encoding="utf-8"?>
<ds:datastoreItem xmlns:ds="http://schemas.openxmlformats.org/officeDocument/2006/customXml" ds:itemID="{D4E3F95A-3FE6-41A9-A4BD-AF1385505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6de0a-d79e-417a-a3a7-5e999a240cbe"/>
    <ds:schemaRef ds:uri="6b7f19b7-5e59-4b4b-96b9-45b6dff80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CCB6C-6B93-4D76-ACF4-9585DA6B4C26}">
  <ds:schemaRefs>
    <ds:schemaRef ds:uri="http://schemas.microsoft.com/sharepoint/events"/>
  </ds:schemaRefs>
</ds:datastoreItem>
</file>

<file path=customXml/itemProps4.xml><?xml version="1.0" encoding="utf-8"?>
<ds:datastoreItem xmlns:ds="http://schemas.openxmlformats.org/officeDocument/2006/customXml" ds:itemID="{9DB3D813-3C64-4E65-8437-22C458C39704}">
  <ds:schemaRefs>
    <ds:schemaRef ds:uri="http://schemas.openxmlformats.org/officeDocument/2006/bibliography"/>
  </ds:schemaRefs>
</ds:datastoreItem>
</file>

<file path=customXml/itemProps5.xml><?xml version="1.0" encoding="utf-8"?>
<ds:datastoreItem xmlns:ds="http://schemas.openxmlformats.org/officeDocument/2006/customXml" ds:itemID="{9AFCDF68-2E72-4A7E-844F-F974554C85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Ionela Popovici</dc:creator>
  <dc:description/>
  <cp:lastModifiedBy>Crenguta Puchianu</cp:lastModifiedBy>
  <cp:revision>26</cp:revision>
  <cp:lastPrinted>2021-03-07T08:21:00Z</cp:lastPrinted>
  <dcterms:created xsi:type="dcterms:W3CDTF">2021-03-06T18:02:00Z</dcterms:created>
  <dcterms:modified xsi:type="dcterms:W3CDTF">2022-10-18T07:30:00Z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ntentTypeId">
    <vt:lpwstr>0x01010045557A93926FB64EAC986784DA8E6E30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ItemGuid">
    <vt:lpwstr>366caacc-5829-4113-af9c-f4ce63a9f91c</vt:lpwstr>
  </property>
</Properties>
</file>